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EF06171" w14:textId="77777777" w:rsidR="00E2092F" w:rsidRDefault="00E2092F" w:rsidP="00CD4E7F">
      <w:pPr>
        <w:tabs>
          <w:tab w:val="center" w:pos="4267"/>
          <w:tab w:val="left" w:pos="6240"/>
        </w:tabs>
        <w:spacing w:after="120"/>
        <w:jc w:val="center"/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</w:pPr>
    </w:p>
    <w:p w14:paraId="3E30968A" w14:textId="77777777" w:rsidR="003252E4" w:rsidRDefault="003252E4" w:rsidP="00CD4E7F">
      <w:pPr>
        <w:tabs>
          <w:tab w:val="center" w:pos="4267"/>
          <w:tab w:val="left" w:pos="6240"/>
        </w:tabs>
        <w:spacing w:after="120"/>
        <w:jc w:val="center"/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</w:pPr>
    </w:p>
    <w:p w14:paraId="690C0718" w14:textId="77777777" w:rsidR="003252E4" w:rsidRDefault="003252E4" w:rsidP="00CD4E7F">
      <w:pPr>
        <w:tabs>
          <w:tab w:val="center" w:pos="4267"/>
          <w:tab w:val="left" w:pos="6240"/>
        </w:tabs>
        <w:spacing w:after="120"/>
        <w:jc w:val="center"/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</w:pPr>
    </w:p>
    <w:p w14:paraId="6EBFB461" w14:textId="77777777" w:rsidR="00F12C9C" w:rsidRDefault="0065008D" w:rsidP="00CD4E7F">
      <w:pPr>
        <w:tabs>
          <w:tab w:val="center" w:pos="4267"/>
          <w:tab w:val="left" w:pos="6240"/>
        </w:tabs>
        <w:spacing w:after="120"/>
        <w:jc w:val="center"/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</w:pPr>
      <w:r w:rsidRPr="00CF7671"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  <w:t xml:space="preserve">The </w:t>
      </w:r>
      <w:r w:rsidR="00E2092F" w:rsidRPr="00CF7671"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  <w:t>Principle of Family Unity for Refugees in Switzerland</w:t>
      </w:r>
      <w:r w:rsidR="00397860" w:rsidRPr="00CF7671"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  <w:t xml:space="preserve"> </w:t>
      </w:r>
    </w:p>
    <w:p w14:paraId="0CC2E653" w14:textId="51B7A6FD" w:rsidR="00CF7671" w:rsidRDefault="00E2092F" w:rsidP="00CD4E7F">
      <w:pPr>
        <w:tabs>
          <w:tab w:val="center" w:pos="4267"/>
          <w:tab w:val="left" w:pos="6240"/>
        </w:tabs>
        <w:spacing w:after="120"/>
        <w:jc w:val="center"/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</w:pPr>
      <w:r w:rsidRPr="00CF7671"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  <w:t>–</w:t>
      </w:r>
    </w:p>
    <w:p w14:paraId="0BF3E2A2" w14:textId="489E1BF4" w:rsidR="00A364D4" w:rsidRDefault="00397860" w:rsidP="00CD4E7F">
      <w:pPr>
        <w:tabs>
          <w:tab w:val="center" w:pos="4267"/>
          <w:tab w:val="left" w:pos="6240"/>
        </w:tabs>
        <w:spacing w:after="120"/>
        <w:jc w:val="center"/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</w:pPr>
      <w:r w:rsidRPr="00CF7671"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  <w:t>Are I</w:t>
      </w:r>
      <w:r w:rsidR="00E2092F" w:rsidRPr="00CF7671"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  <w:t xml:space="preserve">nternational </w:t>
      </w:r>
      <w:r w:rsidRPr="00CF7671"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  <w:t>Human R</w:t>
      </w:r>
      <w:r w:rsidR="009305AD" w:rsidRPr="00CF7671"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  <w:t>ights</w:t>
      </w:r>
      <w:r w:rsidRPr="00CF7671"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  <w:t xml:space="preserve"> Standards </w:t>
      </w:r>
      <w:r w:rsidR="00CF7671" w:rsidRPr="00CF7671"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  <w:t>A</w:t>
      </w:r>
      <w:r w:rsidR="009305AD" w:rsidRPr="00CF7671"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  <w:t>pplied?</w:t>
      </w:r>
    </w:p>
    <w:p w14:paraId="6722E930" w14:textId="77777777" w:rsidR="00397860" w:rsidRDefault="00397860" w:rsidP="00CD4E7F">
      <w:pPr>
        <w:tabs>
          <w:tab w:val="center" w:pos="4267"/>
          <w:tab w:val="left" w:pos="6240"/>
        </w:tabs>
        <w:spacing w:after="120"/>
        <w:jc w:val="center"/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</w:pPr>
    </w:p>
    <w:p w14:paraId="49CE6AC8" w14:textId="0EE360A3" w:rsidR="001A1CDC" w:rsidRPr="001A1CDC" w:rsidRDefault="001A1CDC" w:rsidP="00CD4E7F">
      <w:pPr>
        <w:tabs>
          <w:tab w:val="center" w:pos="4267"/>
          <w:tab w:val="left" w:pos="6240"/>
        </w:tabs>
        <w:spacing w:after="120"/>
        <w:jc w:val="center"/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</w:pPr>
      <w:r w:rsidRPr="001A1CDC"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  <w:t>Conference</w:t>
      </w:r>
    </w:p>
    <w:p w14:paraId="696A8413" w14:textId="43FF08DC" w:rsidR="00F87E54" w:rsidRPr="001A1CDC" w:rsidRDefault="00D00F41" w:rsidP="00CD4E7F">
      <w:pPr>
        <w:tabs>
          <w:tab w:val="center" w:pos="4267"/>
          <w:tab w:val="left" w:pos="6240"/>
        </w:tabs>
        <w:spacing w:after="120"/>
        <w:jc w:val="center"/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</w:pPr>
      <w:r w:rsidRPr="001A1CDC"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  <w:t>Bern, 21 November 2017</w:t>
      </w:r>
    </w:p>
    <w:p w14:paraId="28081EFD" w14:textId="77777777" w:rsidR="001A1CDC" w:rsidRDefault="001A1CDC" w:rsidP="00CD4E7F">
      <w:pPr>
        <w:tabs>
          <w:tab w:val="center" w:pos="4267"/>
          <w:tab w:val="left" w:pos="6240"/>
        </w:tabs>
        <w:spacing w:after="120"/>
        <w:jc w:val="center"/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</w:pPr>
    </w:p>
    <w:p w14:paraId="5DE01802" w14:textId="7CFE7597" w:rsidR="004750E4" w:rsidRDefault="00BF3E23" w:rsidP="00CD4E7F">
      <w:pPr>
        <w:tabs>
          <w:tab w:val="center" w:pos="4267"/>
          <w:tab w:val="left" w:pos="6240"/>
        </w:tabs>
        <w:spacing w:after="120"/>
        <w:jc w:val="center"/>
        <w:rPr>
          <w:rFonts w:ascii="Arial" w:eastAsiaTheme="majorEastAsia" w:hAnsi="Arial" w:cs="Arial"/>
          <w:b/>
          <w:i/>
          <w:color w:val="2E74B5" w:themeColor="accent1" w:themeShade="BF"/>
          <w:sz w:val="32"/>
          <w:szCs w:val="32"/>
        </w:rPr>
      </w:pPr>
      <w:r>
        <w:rPr>
          <w:rFonts w:ascii="Arial" w:eastAsiaTheme="majorEastAsia" w:hAnsi="Arial" w:cs="Arial"/>
          <w:b/>
          <w:i/>
          <w:color w:val="2E74B5" w:themeColor="accent1" w:themeShade="BF"/>
          <w:sz w:val="32"/>
          <w:szCs w:val="32"/>
        </w:rPr>
        <w:t>Background</w:t>
      </w:r>
      <w:r w:rsidR="00D00F41" w:rsidRPr="00C65D1F">
        <w:rPr>
          <w:rFonts w:ascii="Arial" w:eastAsiaTheme="majorEastAsia" w:hAnsi="Arial" w:cs="Arial"/>
          <w:b/>
          <w:i/>
          <w:color w:val="2E74B5" w:themeColor="accent1" w:themeShade="BF"/>
          <w:sz w:val="32"/>
          <w:szCs w:val="32"/>
        </w:rPr>
        <w:t xml:space="preserve"> note</w:t>
      </w:r>
    </w:p>
    <w:p w14:paraId="22BF16C2" w14:textId="77777777" w:rsidR="003252E4" w:rsidRPr="003252E4" w:rsidRDefault="003252E4" w:rsidP="003252E4">
      <w:pPr>
        <w:tabs>
          <w:tab w:val="center" w:pos="4267"/>
          <w:tab w:val="left" w:pos="6240"/>
        </w:tabs>
        <w:spacing w:after="120"/>
        <w:jc w:val="center"/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</w:pPr>
    </w:p>
    <w:p w14:paraId="09436981" w14:textId="77777777" w:rsidR="003252E4" w:rsidRPr="003252E4" w:rsidRDefault="003252E4" w:rsidP="003252E4">
      <w:pPr>
        <w:tabs>
          <w:tab w:val="center" w:pos="4267"/>
          <w:tab w:val="left" w:pos="6240"/>
        </w:tabs>
        <w:spacing w:after="120"/>
        <w:jc w:val="center"/>
        <w:rPr>
          <w:rFonts w:ascii="Arial" w:eastAsiaTheme="majorEastAsia" w:hAnsi="Arial" w:cs="Arial"/>
          <w:b/>
          <w:color w:val="2E74B5" w:themeColor="accent1" w:themeShade="BF"/>
          <w:sz w:val="32"/>
          <w:szCs w:val="32"/>
        </w:rPr>
      </w:pPr>
    </w:p>
    <w:p w14:paraId="7A332BC3" w14:textId="77777777" w:rsidR="003252E4" w:rsidRDefault="003252E4" w:rsidP="003252E4">
      <w:pPr>
        <w:pStyle w:val="Normal1"/>
        <w:jc w:val="center"/>
      </w:pPr>
      <w:r>
        <w:rPr>
          <w:noProof/>
          <w:lang w:val="en-US"/>
        </w:rPr>
        <w:drawing>
          <wp:inline distT="0" distB="0" distL="0" distR="0" wp14:anchorId="5CCF12DE" wp14:editId="0F13A5B8">
            <wp:extent cx="3706283" cy="2470718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F291783_IMG_716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6489" cy="247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2D6FF" w14:textId="187A3FC4" w:rsidR="003252E4" w:rsidRPr="00A82365" w:rsidRDefault="00A82365" w:rsidP="00A82365">
      <w:pPr>
        <w:ind w:left="2880" w:firstLine="720"/>
        <w:jc w:val="center"/>
        <w:rPr>
          <w:rFonts w:eastAsia="Times New Roman"/>
          <w:sz w:val="18"/>
          <w:szCs w:val="18"/>
        </w:rPr>
      </w:pPr>
      <w:r>
        <w:rPr>
          <w:rFonts w:eastAsia="Times New Roman"/>
          <w:color w:val="1F497D"/>
          <w:sz w:val="18"/>
          <w:szCs w:val="18"/>
          <w:shd w:val="clear" w:color="auto" w:fill="FFFFFF"/>
        </w:rPr>
        <w:t xml:space="preserve">   </w:t>
      </w:r>
      <w:r w:rsidR="003252E4" w:rsidRPr="00A82365">
        <w:rPr>
          <w:rFonts w:eastAsia="Times New Roman"/>
          <w:color w:val="1F497D"/>
          <w:sz w:val="18"/>
          <w:szCs w:val="18"/>
          <w:shd w:val="clear" w:color="auto" w:fill="FFFFFF"/>
        </w:rPr>
        <w:t>© UNHCR/</w:t>
      </w:r>
      <w:proofErr w:type="spellStart"/>
      <w:r w:rsidR="003252E4" w:rsidRPr="00A82365">
        <w:rPr>
          <w:rFonts w:eastAsia="Times New Roman"/>
          <w:color w:val="1F497D"/>
          <w:sz w:val="18"/>
          <w:szCs w:val="18"/>
          <w:shd w:val="clear" w:color="auto" w:fill="FFFFFF"/>
        </w:rPr>
        <w:t>Yorgos</w:t>
      </w:r>
      <w:proofErr w:type="spellEnd"/>
      <w:r w:rsidR="003252E4" w:rsidRPr="00A82365">
        <w:rPr>
          <w:rFonts w:eastAsia="Times New Roman"/>
          <w:color w:val="1F497D"/>
          <w:sz w:val="18"/>
          <w:szCs w:val="18"/>
          <w:shd w:val="clear" w:color="auto" w:fill="FFFFFF"/>
        </w:rPr>
        <w:t xml:space="preserve"> </w:t>
      </w:r>
      <w:proofErr w:type="spellStart"/>
      <w:r>
        <w:rPr>
          <w:rFonts w:eastAsia="Times New Roman"/>
          <w:color w:val="1F497D"/>
          <w:sz w:val="18"/>
          <w:szCs w:val="18"/>
          <w:shd w:val="clear" w:color="auto" w:fill="FFFFFF"/>
        </w:rPr>
        <w:t>Kyvernitis</w:t>
      </w:r>
      <w:proofErr w:type="spellEnd"/>
    </w:p>
    <w:p w14:paraId="71C85A79" w14:textId="77777777" w:rsidR="003252E4" w:rsidRDefault="003252E4" w:rsidP="00CD4E7F">
      <w:pPr>
        <w:tabs>
          <w:tab w:val="center" w:pos="4267"/>
          <w:tab w:val="left" w:pos="6240"/>
        </w:tabs>
        <w:spacing w:after="120"/>
        <w:jc w:val="both"/>
        <w:rPr>
          <w:rFonts w:ascii="Arial" w:hAnsi="Arial" w:cs="Arial"/>
          <w:b/>
        </w:rPr>
      </w:pPr>
    </w:p>
    <w:p w14:paraId="2E43D270" w14:textId="77777777" w:rsidR="003252E4" w:rsidRDefault="003252E4" w:rsidP="00CD4E7F">
      <w:pPr>
        <w:tabs>
          <w:tab w:val="center" w:pos="4267"/>
          <w:tab w:val="left" w:pos="6240"/>
        </w:tabs>
        <w:spacing w:after="120"/>
        <w:jc w:val="both"/>
        <w:rPr>
          <w:rFonts w:ascii="Arial" w:hAnsi="Arial" w:cs="Arial"/>
          <w:b/>
        </w:rPr>
      </w:pPr>
    </w:p>
    <w:p w14:paraId="7AECDD8A" w14:textId="77777777" w:rsidR="003252E4" w:rsidRDefault="003252E4" w:rsidP="00CD4E7F">
      <w:pPr>
        <w:tabs>
          <w:tab w:val="center" w:pos="4267"/>
          <w:tab w:val="left" w:pos="6240"/>
        </w:tabs>
        <w:spacing w:after="120"/>
        <w:jc w:val="both"/>
        <w:rPr>
          <w:rFonts w:ascii="Arial" w:hAnsi="Arial" w:cs="Arial"/>
          <w:b/>
        </w:rPr>
      </w:pPr>
    </w:p>
    <w:p w14:paraId="6BFBE294" w14:textId="77777777" w:rsidR="003252E4" w:rsidRDefault="003252E4" w:rsidP="00CD4E7F">
      <w:pPr>
        <w:tabs>
          <w:tab w:val="center" w:pos="4267"/>
          <w:tab w:val="left" w:pos="6240"/>
        </w:tabs>
        <w:spacing w:after="120"/>
        <w:jc w:val="both"/>
        <w:rPr>
          <w:rFonts w:ascii="Arial" w:hAnsi="Arial" w:cs="Arial"/>
          <w:b/>
        </w:rPr>
      </w:pPr>
    </w:p>
    <w:p w14:paraId="789546BC" w14:textId="77777777" w:rsidR="003252E4" w:rsidRDefault="003252E4" w:rsidP="00CD4E7F">
      <w:pPr>
        <w:tabs>
          <w:tab w:val="center" w:pos="4267"/>
          <w:tab w:val="left" w:pos="6240"/>
        </w:tabs>
        <w:spacing w:after="120"/>
        <w:jc w:val="both"/>
        <w:rPr>
          <w:rFonts w:ascii="Arial" w:hAnsi="Arial" w:cs="Arial"/>
          <w:b/>
        </w:rPr>
      </w:pPr>
    </w:p>
    <w:p w14:paraId="5EC298E5" w14:textId="77777777" w:rsidR="003252E4" w:rsidRDefault="003252E4" w:rsidP="00CD4E7F">
      <w:pPr>
        <w:tabs>
          <w:tab w:val="center" w:pos="4267"/>
          <w:tab w:val="left" w:pos="6240"/>
        </w:tabs>
        <w:spacing w:after="120"/>
        <w:jc w:val="both"/>
        <w:rPr>
          <w:rFonts w:ascii="Arial" w:hAnsi="Arial" w:cs="Arial"/>
          <w:b/>
        </w:rPr>
      </w:pPr>
    </w:p>
    <w:p w14:paraId="7DCC09DD" w14:textId="60331FD4" w:rsidR="00CD4E7F" w:rsidRPr="00AB5DB4" w:rsidRDefault="00D00F41" w:rsidP="00CD4E7F">
      <w:pPr>
        <w:tabs>
          <w:tab w:val="center" w:pos="4267"/>
          <w:tab w:val="left" w:pos="6240"/>
        </w:tabs>
        <w:spacing w:after="120"/>
        <w:jc w:val="both"/>
        <w:rPr>
          <w:rFonts w:ascii="Arial" w:hAnsi="Arial" w:cs="Arial"/>
          <w:b/>
        </w:rPr>
      </w:pPr>
      <w:r w:rsidRPr="00AB5DB4">
        <w:rPr>
          <w:rFonts w:ascii="Arial" w:hAnsi="Arial" w:cs="Arial"/>
          <w:b/>
        </w:rPr>
        <w:t>Background</w:t>
      </w:r>
    </w:p>
    <w:p w14:paraId="38972F84" w14:textId="586BAEDF" w:rsidR="00672600" w:rsidRPr="00AB5DB4" w:rsidRDefault="00672600" w:rsidP="00184980">
      <w:pPr>
        <w:tabs>
          <w:tab w:val="center" w:pos="4267"/>
          <w:tab w:val="left" w:pos="6240"/>
        </w:tabs>
        <w:spacing w:after="120" w:line="360" w:lineRule="auto"/>
        <w:jc w:val="both"/>
        <w:rPr>
          <w:rFonts w:ascii="Arial" w:hAnsi="Arial" w:cs="Arial"/>
        </w:rPr>
      </w:pPr>
      <w:r w:rsidRPr="00AB5DB4">
        <w:rPr>
          <w:rFonts w:ascii="Arial" w:hAnsi="Arial" w:cs="Arial"/>
        </w:rPr>
        <w:t>Flight, be i</w:t>
      </w:r>
      <w:r w:rsidR="004E076E" w:rsidRPr="00AB5DB4">
        <w:rPr>
          <w:rFonts w:ascii="Arial" w:hAnsi="Arial" w:cs="Arial"/>
        </w:rPr>
        <w:t>t from persecution or conflict</w:t>
      </w:r>
      <w:r w:rsidR="00C73A02" w:rsidRPr="00AB5DB4">
        <w:rPr>
          <w:rFonts w:ascii="Arial" w:hAnsi="Arial" w:cs="Arial"/>
        </w:rPr>
        <w:t>,</w:t>
      </w:r>
      <w:r w:rsidR="004E076E" w:rsidRPr="00AB5DB4">
        <w:rPr>
          <w:rFonts w:ascii="Arial" w:hAnsi="Arial" w:cs="Arial"/>
        </w:rPr>
        <w:t xml:space="preserve"> comes along with many sufferings</w:t>
      </w:r>
      <w:r w:rsidRPr="00AB5DB4">
        <w:rPr>
          <w:rFonts w:ascii="Arial" w:hAnsi="Arial" w:cs="Arial"/>
        </w:rPr>
        <w:t xml:space="preserve">. The separation of families is often among those most difficult to bear. The loss of contact with </w:t>
      </w:r>
      <w:r w:rsidR="004E076E" w:rsidRPr="00AB5DB4">
        <w:rPr>
          <w:rFonts w:ascii="Arial" w:hAnsi="Arial" w:cs="Arial"/>
        </w:rPr>
        <w:t>family members may disrupt the</w:t>
      </w:r>
      <w:r w:rsidRPr="00AB5DB4">
        <w:rPr>
          <w:rFonts w:ascii="Arial" w:hAnsi="Arial" w:cs="Arial"/>
        </w:rPr>
        <w:t xml:space="preserve"> major remaining source of protection and care or, equally distressing, put out of reach those for whose protection a refugee feels most deeply responsible</w:t>
      </w:r>
      <w:r w:rsidR="004E076E" w:rsidRPr="00AB5DB4">
        <w:rPr>
          <w:rFonts w:ascii="Arial" w:hAnsi="Arial" w:cs="Arial"/>
        </w:rPr>
        <w:t xml:space="preserve">. </w:t>
      </w:r>
      <w:r w:rsidR="00026619" w:rsidRPr="00AB5DB4">
        <w:rPr>
          <w:rFonts w:ascii="Arial" w:hAnsi="Arial" w:cs="Arial"/>
        </w:rPr>
        <w:t>Ensuring family reunification is therefore a fundamental aspect of bringing normality back to the lives of the persons concerned</w:t>
      </w:r>
      <w:r w:rsidR="002C1BF5">
        <w:rPr>
          <w:rFonts w:ascii="Arial" w:hAnsi="Arial" w:cs="Arial"/>
        </w:rPr>
        <w:t xml:space="preserve"> and </w:t>
      </w:r>
      <w:r w:rsidR="001B5B8A">
        <w:rPr>
          <w:rFonts w:ascii="Arial" w:hAnsi="Arial" w:cs="Arial"/>
        </w:rPr>
        <w:t xml:space="preserve">is </w:t>
      </w:r>
      <w:r w:rsidR="002C1BF5">
        <w:rPr>
          <w:rFonts w:ascii="Arial" w:hAnsi="Arial" w:cs="Arial"/>
        </w:rPr>
        <w:t>an indispensable premise for the successful integration of refugees</w:t>
      </w:r>
      <w:r w:rsidR="00026619" w:rsidRPr="00AB5DB4">
        <w:rPr>
          <w:rFonts w:ascii="Arial" w:hAnsi="Arial" w:cs="Arial"/>
        </w:rPr>
        <w:t xml:space="preserve">. </w:t>
      </w:r>
    </w:p>
    <w:p w14:paraId="0384CBFC" w14:textId="0F1DD5DD" w:rsidR="00184980" w:rsidRPr="00AB5DB4" w:rsidRDefault="00184980" w:rsidP="00184980">
      <w:pPr>
        <w:tabs>
          <w:tab w:val="center" w:pos="4267"/>
          <w:tab w:val="left" w:pos="6240"/>
        </w:tabs>
        <w:spacing w:after="120" w:line="360" w:lineRule="auto"/>
        <w:jc w:val="both"/>
        <w:rPr>
          <w:rFonts w:ascii="Arial" w:hAnsi="Arial" w:cs="Arial"/>
        </w:rPr>
      </w:pPr>
      <w:r w:rsidRPr="00AB5DB4">
        <w:rPr>
          <w:rFonts w:ascii="Arial" w:hAnsi="Arial" w:cs="Arial"/>
        </w:rPr>
        <w:t>The principl</w:t>
      </w:r>
      <w:r w:rsidR="000168E6" w:rsidRPr="00AB5DB4">
        <w:rPr>
          <w:rFonts w:ascii="Arial" w:hAnsi="Arial" w:cs="Arial"/>
        </w:rPr>
        <w:t>e of family unity as</w:t>
      </w:r>
      <w:r w:rsidRPr="00AB5DB4">
        <w:rPr>
          <w:rFonts w:ascii="Arial" w:hAnsi="Arial" w:cs="Arial"/>
        </w:rPr>
        <w:t xml:space="preserve"> a core principle of int</w:t>
      </w:r>
      <w:r w:rsidR="000168E6" w:rsidRPr="00AB5DB4">
        <w:rPr>
          <w:rFonts w:ascii="Arial" w:hAnsi="Arial" w:cs="Arial"/>
        </w:rPr>
        <w:t>ernational refugee law provides refugees with a legal</w:t>
      </w:r>
      <w:r w:rsidR="00A65DA5" w:rsidRPr="00AB5DB4">
        <w:rPr>
          <w:rFonts w:ascii="Arial" w:hAnsi="Arial" w:cs="Arial"/>
        </w:rPr>
        <w:t xml:space="preserve"> framework to achieve this goal</w:t>
      </w:r>
      <w:r w:rsidRPr="00AB5DB4">
        <w:rPr>
          <w:rFonts w:ascii="Arial" w:hAnsi="Arial" w:cs="Arial"/>
        </w:rPr>
        <w:t xml:space="preserve">. It </w:t>
      </w:r>
      <w:r w:rsidR="000168E6" w:rsidRPr="00AB5DB4">
        <w:rPr>
          <w:rFonts w:ascii="Arial" w:hAnsi="Arial" w:cs="Arial"/>
        </w:rPr>
        <w:t xml:space="preserve">is based on and </w:t>
      </w:r>
      <w:r w:rsidR="000D23A5" w:rsidRPr="00AB5DB4">
        <w:rPr>
          <w:rFonts w:ascii="Arial" w:hAnsi="Arial" w:cs="Arial"/>
        </w:rPr>
        <w:t xml:space="preserve">translates </w:t>
      </w:r>
      <w:r w:rsidRPr="00AB5DB4">
        <w:rPr>
          <w:rFonts w:ascii="Arial" w:hAnsi="Arial" w:cs="Arial"/>
        </w:rPr>
        <w:t>t</w:t>
      </w:r>
      <w:r w:rsidR="000D23A5" w:rsidRPr="00AB5DB4">
        <w:rPr>
          <w:rFonts w:ascii="Arial" w:hAnsi="Arial" w:cs="Arial"/>
        </w:rPr>
        <w:t>he right to family life</w:t>
      </w:r>
      <w:r w:rsidRPr="00AB5DB4">
        <w:rPr>
          <w:rFonts w:ascii="Arial" w:hAnsi="Arial" w:cs="Arial"/>
        </w:rPr>
        <w:t xml:space="preserve"> protected </w:t>
      </w:r>
      <w:r w:rsidR="000D23A5" w:rsidRPr="00AB5DB4">
        <w:rPr>
          <w:rFonts w:ascii="Arial" w:hAnsi="Arial" w:cs="Arial"/>
        </w:rPr>
        <w:t xml:space="preserve">by </w:t>
      </w:r>
      <w:r w:rsidRPr="00AB5DB4">
        <w:rPr>
          <w:rFonts w:ascii="Arial" w:hAnsi="Arial" w:cs="Arial"/>
        </w:rPr>
        <w:t>many international human rights treaties</w:t>
      </w:r>
      <w:r w:rsidR="00A65DA5" w:rsidRPr="00AB5DB4">
        <w:rPr>
          <w:rFonts w:ascii="Arial" w:hAnsi="Arial" w:cs="Arial"/>
        </w:rPr>
        <w:t xml:space="preserve"> such as the </w:t>
      </w:r>
      <w:r w:rsidR="000D23A5" w:rsidRPr="00AB5DB4">
        <w:rPr>
          <w:rFonts w:ascii="Arial" w:hAnsi="Arial" w:cs="Arial"/>
        </w:rPr>
        <w:t>International Covenant on Civil and Political Rights, the Convention on the Rights of the Child or the Euro</w:t>
      </w:r>
      <w:r w:rsidR="00A65DA5" w:rsidRPr="00AB5DB4">
        <w:rPr>
          <w:rFonts w:ascii="Arial" w:hAnsi="Arial" w:cs="Arial"/>
        </w:rPr>
        <w:t>pean Convention on Human Rights</w:t>
      </w:r>
      <w:r w:rsidRPr="00AB5DB4">
        <w:rPr>
          <w:rFonts w:ascii="Arial" w:hAnsi="Arial" w:cs="Arial"/>
        </w:rPr>
        <w:t xml:space="preserve"> </w:t>
      </w:r>
      <w:r w:rsidR="000D23A5" w:rsidRPr="00AB5DB4">
        <w:rPr>
          <w:rFonts w:ascii="Arial" w:hAnsi="Arial" w:cs="Arial"/>
        </w:rPr>
        <w:t>into the refugee co</w:t>
      </w:r>
      <w:r w:rsidR="000168E6" w:rsidRPr="00AB5DB4">
        <w:rPr>
          <w:rFonts w:ascii="Arial" w:hAnsi="Arial" w:cs="Arial"/>
        </w:rPr>
        <w:t>ntext</w:t>
      </w:r>
      <w:r w:rsidR="00BE3674" w:rsidRPr="00AB5DB4">
        <w:rPr>
          <w:rFonts w:ascii="Arial" w:hAnsi="Arial" w:cs="Arial"/>
        </w:rPr>
        <w:t>.</w:t>
      </w:r>
      <w:r w:rsidR="000168E6" w:rsidRPr="00AB5DB4">
        <w:rPr>
          <w:rFonts w:ascii="Arial" w:hAnsi="Arial" w:cs="Arial"/>
        </w:rPr>
        <w:t xml:space="preserve"> </w:t>
      </w:r>
    </w:p>
    <w:p w14:paraId="3CC1BA9A" w14:textId="24ECF5FB" w:rsidR="00AB5DB4" w:rsidRDefault="00E424B1" w:rsidP="003252E4">
      <w:pPr>
        <w:tabs>
          <w:tab w:val="center" w:pos="4267"/>
          <w:tab w:val="left" w:pos="6240"/>
        </w:tabs>
        <w:spacing w:after="120" w:line="360" w:lineRule="auto"/>
        <w:jc w:val="both"/>
        <w:rPr>
          <w:rFonts w:ascii="Arial" w:hAnsi="Arial" w:cs="Arial"/>
        </w:rPr>
      </w:pPr>
      <w:r w:rsidRPr="00AB5DB4">
        <w:rPr>
          <w:rFonts w:ascii="Arial" w:hAnsi="Arial" w:cs="Arial"/>
        </w:rPr>
        <w:t xml:space="preserve">The right to family life is </w:t>
      </w:r>
      <w:r w:rsidR="00A65DA5" w:rsidRPr="00AB5DB4">
        <w:rPr>
          <w:rFonts w:ascii="Arial" w:hAnsi="Arial" w:cs="Arial"/>
        </w:rPr>
        <w:t>not only protected by international law</w:t>
      </w:r>
      <w:r w:rsidR="00731BFA" w:rsidRPr="00AB5DB4">
        <w:rPr>
          <w:rFonts w:ascii="Arial" w:hAnsi="Arial" w:cs="Arial"/>
        </w:rPr>
        <w:t>, but also incorporated in</w:t>
      </w:r>
      <w:r w:rsidR="00EF5908">
        <w:rPr>
          <w:rFonts w:ascii="Arial" w:hAnsi="Arial" w:cs="Arial"/>
        </w:rPr>
        <w:t>to</w:t>
      </w:r>
      <w:r w:rsidR="00731BFA" w:rsidRPr="00AB5DB4">
        <w:rPr>
          <w:rFonts w:ascii="Arial" w:hAnsi="Arial" w:cs="Arial"/>
        </w:rPr>
        <w:t xml:space="preserve"> the Swiss Federal Constitution, which</w:t>
      </w:r>
      <w:r w:rsidR="00A65DA5" w:rsidRPr="00AB5DB4">
        <w:rPr>
          <w:rFonts w:ascii="Arial" w:hAnsi="Arial" w:cs="Arial"/>
        </w:rPr>
        <w:t xml:space="preserve"> recognize</w:t>
      </w:r>
      <w:r w:rsidR="00731BFA" w:rsidRPr="00AB5DB4">
        <w:rPr>
          <w:rFonts w:ascii="Arial" w:hAnsi="Arial" w:cs="Arial"/>
        </w:rPr>
        <w:t>s</w:t>
      </w:r>
      <w:r w:rsidR="00A65DA5" w:rsidRPr="00AB5DB4">
        <w:rPr>
          <w:rFonts w:ascii="Arial" w:hAnsi="Arial" w:cs="Arial"/>
        </w:rPr>
        <w:t xml:space="preserve"> the importance </w:t>
      </w:r>
      <w:r w:rsidR="0083329D" w:rsidRPr="00AB5DB4">
        <w:rPr>
          <w:rFonts w:ascii="Arial" w:hAnsi="Arial" w:cs="Arial"/>
        </w:rPr>
        <w:t xml:space="preserve">of </w:t>
      </w:r>
      <w:r w:rsidR="00A65DA5" w:rsidRPr="00AB5DB4">
        <w:rPr>
          <w:rFonts w:ascii="Arial" w:hAnsi="Arial" w:cs="Arial"/>
        </w:rPr>
        <w:t>the right to family life for all individuals in Switzerland, irrespective of their nationality or legal status</w:t>
      </w:r>
      <w:r w:rsidR="005424AE" w:rsidRPr="00AB5DB4">
        <w:rPr>
          <w:rFonts w:ascii="Arial" w:hAnsi="Arial" w:cs="Arial"/>
        </w:rPr>
        <w:t xml:space="preserve">. </w:t>
      </w:r>
      <w:r w:rsidR="00BE3674" w:rsidRPr="00AB5DB4">
        <w:rPr>
          <w:rFonts w:ascii="Arial" w:hAnsi="Arial" w:cs="Arial"/>
        </w:rPr>
        <w:t>Despite the</w:t>
      </w:r>
      <w:r w:rsidR="000B4336" w:rsidRPr="00AB5DB4">
        <w:rPr>
          <w:rFonts w:ascii="Arial" w:hAnsi="Arial" w:cs="Arial"/>
        </w:rPr>
        <w:t xml:space="preserve"> strong anchorage</w:t>
      </w:r>
      <w:r w:rsidR="005424AE" w:rsidRPr="00AB5DB4">
        <w:rPr>
          <w:rFonts w:ascii="Arial" w:hAnsi="Arial" w:cs="Arial"/>
        </w:rPr>
        <w:t xml:space="preserve"> in international and national law</w:t>
      </w:r>
      <w:r w:rsidRPr="00AB5DB4">
        <w:rPr>
          <w:rFonts w:ascii="Arial" w:hAnsi="Arial" w:cs="Arial"/>
        </w:rPr>
        <w:t xml:space="preserve">, </w:t>
      </w:r>
      <w:r w:rsidR="00E8681E" w:rsidRPr="00AB5DB4">
        <w:rPr>
          <w:rFonts w:ascii="Arial" w:hAnsi="Arial" w:cs="Arial"/>
        </w:rPr>
        <w:t>the</w:t>
      </w:r>
      <w:r w:rsidR="005424AE" w:rsidRPr="00AB5DB4">
        <w:rPr>
          <w:rFonts w:ascii="Arial" w:hAnsi="Arial" w:cs="Arial"/>
        </w:rPr>
        <w:t xml:space="preserve"> right has</w:t>
      </w:r>
      <w:r w:rsidR="006E64CC">
        <w:rPr>
          <w:rFonts w:ascii="Arial" w:hAnsi="Arial" w:cs="Arial"/>
        </w:rPr>
        <w:t xml:space="preserve"> </w:t>
      </w:r>
      <w:r w:rsidR="005424AE" w:rsidRPr="00AB5DB4">
        <w:rPr>
          <w:rFonts w:ascii="Arial" w:hAnsi="Arial" w:cs="Arial"/>
        </w:rPr>
        <w:t>been increasingly restri</w:t>
      </w:r>
      <w:r w:rsidR="00E8681E" w:rsidRPr="00AB5DB4">
        <w:rPr>
          <w:rFonts w:ascii="Arial" w:hAnsi="Arial" w:cs="Arial"/>
        </w:rPr>
        <w:t>cted for refugees</w:t>
      </w:r>
      <w:r w:rsidR="006E64CC">
        <w:rPr>
          <w:rFonts w:ascii="Arial" w:hAnsi="Arial" w:cs="Arial"/>
        </w:rPr>
        <w:t xml:space="preserve"> </w:t>
      </w:r>
      <w:r w:rsidR="006E64CC" w:rsidRPr="00AB5DB4">
        <w:rPr>
          <w:rFonts w:ascii="Arial" w:hAnsi="Arial" w:cs="Arial"/>
        </w:rPr>
        <w:t>over the past years</w:t>
      </w:r>
      <w:r w:rsidR="00BE3674" w:rsidRPr="00AB5DB4">
        <w:rPr>
          <w:rFonts w:ascii="Arial" w:hAnsi="Arial" w:cs="Arial"/>
        </w:rPr>
        <w:t xml:space="preserve">. Today, </w:t>
      </w:r>
      <w:r w:rsidR="001B5B8A">
        <w:rPr>
          <w:rFonts w:ascii="Arial" w:hAnsi="Arial" w:cs="Arial"/>
        </w:rPr>
        <w:t>legal</w:t>
      </w:r>
      <w:r w:rsidR="00BE3674" w:rsidRPr="00AB5DB4">
        <w:rPr>
          <w:rFonts w:ascii="Arial" w:hAnsi="Arial" w:cs="Arial"/>
        </w:rPr>
        <w:t xml:space="preserve"> and </w:t>
      </w:r>
      <w:r w:rsidR="00E8681E" w:rsidRPr="00AB5DB4">
        <w:rPr>
          <w:rFonts w:ascii="Arial" w:hAnsi="Arial" w:cs="Arial"/>
        </w:rPr>
        <w:t>practical obstacles prevent many refugees from</w:t>
      </w:r>
      <w:r w:rsidR="0083329D" w:rsidRPr="00AB5DB4">
        <w:rPr>
          <w:rFonts w:ascii="Arial" w:hAnsi="Arial" w:cs="Arial"/>
        </w:rPr>
        <w:t xml:space="preserve"> being</w:t>
      </w:r>
      <w:r w:rsidR="00E8681E" w:rsidRPr="00AB5DB4">
        <w:rPr>
          <w:rFonts w:ascii="Arial" w:hAnsi="Arial" w:cs="Arial"/>
        </w:rPr>
        <w:t xml:space="preserve"> </w:t>
      </w:r>
      <w:r w:rsidR="005A1A4C" w:rsidRPr="00AB5DB4">
        <w:rPr>
          <w:rFonts w:ascii="Arial" w:hAnsi="Arial" w:cs="Arial"/>
        </w:rPr>
        <w:t>reunit</w:t>
      </w:r>
      <w:r w:rsidR="0083329D" w:rsidRPr="00AB5DB4">
        <w:rPr>
          <w:rFonts w:ascii="Arial" w:hAnsi="Arial" w:cs="Arial"/>
        </w:rPr>
        <w:t>ed</w:t>
      </w:r>
      <w:r w:rsidR="005A1A4C" w:rsidRPr="00AB5DB4">
        <w:rPr>
          <w:rFonts w:ascii="Arial" w:hAnsi="Arial" w:cs="Arial"/>
        </w:rPr>
        <w:t xml:space="preserve"> with their families in Switzerland</w:t>
      </w:r>
      <w:r w:rsidR="005A1A4C" w:rsidRPr="003252E4">
        <w:rPr>
          <w:rFonts w:ascii="Arial" w:hAnsi="Arial" w:cs="Arial"/>
        </w:rPr>
        <w:t>.</w:t>
      </w:r>
      <w:r w:rsidR="00BA2B86" w:rsidRPr="003252E4">
        <w:rPr>
          <w:rFonts w:ascii="Arial" w:hAnsi="Arial" w:cs="Arial"/>
        </w:rPr>
        <w:t xml:space="preserve"> This concerns particularly, but not exclusively refugees who have been recognized as Convention refugees </w:t>
      </w:r>
      <w:r w:rsidR="006E64CC" w:rsidRPr="003252E4">
        <w:rPr>
          <w:rFonts w:ascii="Arial" w:hAnsi="Arial" w:cs="Arial"/>
        </w:rPr>
        <w:t xml:space="preserve">but </w:t>
      </w:r>
      <w:r w:rsidR="00BA2B86" w:rsidRPr="003252E4">
        <w:rPr>
          <w:rFonts w:ascii="Arial" w:hAnsi="Arial" w:cs="Arial"/>
        </w:rPr>
        <w:t xml:space="preserve">only granted a </w:t>
      </w:r>
      <w:r w:rsidR="00BF3E23" w:rsidRPr="003252E4">
        <w:rPr>
          <w:rFonts w:ascii="Arial" w:hAnsi="Arial" w:cs="Arial"/>
        </w:rPr>
        <w:t xml:space="preserve">provisional </w:t>
      </w:r>
      <w:r w:rsidR="00BA2B86" w:rsidRPr="003252E4">
        <w:rPr>
          <w:rFonts w:ascii="Arial" w:hAnsi="Arial" w:cs="Arial"/>
        </w:rPr>
        <w:t>admission</w:t>
      </w:r>
      <w:r w:rsidR="006E64CC" w:rsidRPr="003252E4">
        <w:rPr>
          <w:rFonts w:ascii="Arial" w:hAnsi="Arial" w:cs="Arial"/>
        </w:rPr>
        <w:t xml:space="preserve"> (</w:t>
      </w:r>
      <w:r w:rsidR="00241101" w:rsidRPr="003252E4">
        <w:rPr>
          <w:rFonts w:ascii="Arial" w:hAnsi="Arial" w:cs="Arial"/>
        </w:rPr>
        <w:t>«</w:t>
      </w:r>
      <w:r w:rsidR="006E64CC" w:rsidRPr="003252E4">
        <w:rPr>
          <w:rFonts w:ascii="Arial" w:hAnsi="Arial" w:cs="Arial"/>
        </w:rPr>
        <w:t>provisionally admitted refugees</w:t>
      </w:r>
      <w:r w:rsidR="00241101" w:rsidRPr="003252E4">
        <w:rPr>
          <w:rFonts w:ascii="Arial" w:hAnsi="Arial" w:cs="Arial"/>
        </w:rPr>
        <w:t>»</w:t>
      </w:r>
      <w:r w:rsidR="006E64CC" w:rsidRPr="003252E4">
        <w:rPr>
          <w:rFonts w:ascii="Arial" w:hAnsi="Arial" w:cs="Arial"/>
        </w:rPr>
        <w:t>)</w:t>
      </w:r>
      <w:r w:rsidR="00A82365">
        <w:rPr>
          <w:rFonts w:ascii="Arial" w:hAnsi="Arial" w:cs="Arial"/>
        </w:rPr>
        <w:t>,</w:t>
      </w:r>
      <w:r w:rsidR="006E64CC" w:rsidRPr="003252E4">
        <w:rPr>
          <w:rFonts w:ascii="Arial" w:hAnsi="Arial" w:cs="Arial"/>
        </w:rPr>
        <w:t xml:space="preserve"> and refugees who have not been recognized as such and </w:t>
      </w:r>
      <w:r w:rsidR="00F12C9C" w:rsidRPr="003252E4">
        <w:rPr>
          <w:rFonts w:ascii="Arial" w:hAnsi="Arial" w:cs="Arial"/>
        </w:rPr>
        <w:t xml:space="preserve">merely </w:t>
      </w:r>
      <w:r w:rsidR="006E64CC" w:rsidRPr="003252E4">
        <w:rPr>
          <w:rFonts w:ascii="Arial" w:hAnsi="Arial" w:cs="Arial"/>
        </w:rPr>
        <w:t>granted a provisional admission (</w:t>
      </w:r>
      <w:r w:rsidR="00241101" w:rsidRPr="003252E4">
        <w:rPr>
          <w:rFonts w:ascii="Arial" w:hAnsi="Arial" w:cs="Arial"/>
        </w:rPr>
        <w:t>«</w:t>
      </w:r>
      <w:r w:rsidR="006E64CC" w:rsidRPr="003252E4">
        <w:rPr>
          <w:rFonts w:ascii="Arial" w:hAnsi="Arial" w:cs="Arial"/>
        </w:rPr>
        <w:t>provisionally admitted foreigners</w:t>
      </w:r>
      <w:r w:rsidR="00241101" w:rsidRPr="003252E4">
        <w:rPr>
          <w:rFonts w:ascii="Arial" w:hAnsi="Arial" w:cs="Arial"/>
        </w:rPr>
        <w:t>»</w:t>
      </w:r>
      <w:r w:rsidR="006E64CC" w:rsidRPr="003252E4">
        <w:rPr>
          <w:rFonts w:ascii="Arial" w:hAnsi="Arial" w:cs="Arial"/>
        </w:rPr>
        <w:t>)</w:t>
      </w:r>
      <w:r w:rsidR="003252E4">
        <w:rPr>
          <w:rFonts w:ascii="Arial" w:hAnsi="Arial" w:cs="Arial"/>
        </w:rPr>
        <w:t>.</w:t>
      </w:r>
    </w:p>
    <w:p w14:paraId="2A2EBED5" w14:textId="77777777" w:rsidR="00FE13DB" w:rsidRDefault="00FE13DB" w:rsidP="00AB5DB4">
      <w:pPr>
        <w:tabs>
          <w:tab w:val="center" w:pos="4267"/>
          <w:tab w:val="left" w:pos="6240"/>
        </w:tabs>
        <w:spacing w:after="120" w:line="360" w:lineRule="auto"/>
        <w:jc w:val="both"/>
        <w:rPr>
          <w:rFonts w:ascii="Arial" w:hAnsi="Arial" w:cs="Arial"/>
          <w:b/>
        </w:rPr>
      </w:pPr>
    </w:p>
    <w:p w14:paraId="5D95C960" w14:textId="08B7FB58" w:rsidR="00F3291E" w:rsidRPr="00AB5DB4" w:rsidRDefault="00F3291E" w:rsidP="00AB5DB4">
      <w:pPr>
        <w:tabs>
          <w:tab w:val="center" w:pos="4267"/>
          <w:tab w:val="left" w:pos="6240"/>
        </w:tabs>
        <w:spacing w:after="120" w:line="360" w:lineRule="auto"/>
        <w:jc w:val="both"/>
        <w:rPr>
          <w:rFonts w:ascii="Arial" w:hAnsi="Arial" w:cs="Arial"/>
          <w:b/>
        </w:rPr>
      </w:pPr>
      <w:r w:rsidRPr="00AB5DB4">
        <w:rPr>
          <w:rFonts w:ascii="Arial" w:hAnsi="Arial" w:cs="Arial"/>
          <w:b/>
        </w:rPr>
        <w:t>Objectives</w:t>
      </w:r>
    </w:p>
    <w:p w14:paraId="49A1B37F" w14:textId="497694E8" w:rsidR="00F3291E" w:rsidRPr="00AB5DB4" w:rsidRDefault="00F3291E" w:rsidP="00CD4E7F">
      <w:pPr>
        <w:tabs>
          <w:tab w:val="center" w:pos="4267"/>
          <w:tab w:val="left" w:pos="6240"/>
        </w:tabs>
        <w:spacing w:after="120"/>
        <w:jc w:val="both"/>
        <w:rPr>
          <w:rFonts w:ascii="Arial" w:hAnsi="Arial" w:cs="Arial"/>
        </w:rPr>
      </w:pPr>
      <w:r w:rsidRPr="00AB5DB4">
        <w:rPr>
          <w:rFonts w:ascii="Arial" w:hAnsi="Arial" w:cs="Arial"/>
        </w:rPr>
        <w:t xml:space="preserve">The </w:t>
      </w:r>
      <w:r w:rsidR="0083329D" w:rsidRPr="00AB5DB4">
        <w:rPr>
          <w:rFonts w:ascii="Arial" w:hAnsi="Arial" w:cs="Arial"/>
        </w:rPr>
        <w:t xml:space="preserve">Conference </w:t>
      </w:r>
      <w:r w:rsidRPr="00AB5DB4">
        <w:rPr>
          <w:rFonts w:ascii="Arial" w:hAnsi="Arial" w:cs="Arial"/>
        </w:rPr>
        <w:t>will</w:t>
      </w:r>
      <w:r w:rsidR="00E47F55" w:rsidRPr="00AB5DB4">
        <w:rPr>
          <w:rFonts w:ascii="Arial" w:hAnsi="Arial" w:cs="Arial"/>
        </w:rPr>
        <w:t xml:space="preserve"> </w:t>
      </w:r>
    </w:p>
    <w:p w14:paraId="34CFA8CD" w14:textId="3166D8D0" w:rsidR="009D4478" w:rsidRPr="00AB5DB4" w:rsidRDefault="0083329D" w:rsidP="0026253E">
      <w:pPr>
        <w:pStyle w:val="ListParagraph"/>
        <w:numPr>
          <w:ilvl w:val="0"/>
          <w:numId w:val="25"/>
        </w:numPr>
        <w:tabs>
          <w:tab w:val="center" w:pos="4267"/>
          <w:tab w:val="left" w:pos="6240"/>
        </w:tabs>
        <w:spacing w:after="120" w:line="360" w:lineRule="auto"/>
        <w:ind w:left="714" w:hanging="357"/>
        <w:jc w:val="both"/>
        <w:rPr>
          <w:rFonts w:ascii="Arial" w:eastAsiaTheme="minorHAnsi" w:hAnsi="Arial" w:cs="Arial"/>
          <w:sz w:val="22"/>
          <w:szCs w:val="22"/>
          <w:lang w:val="en-GB" w:eastAsia="en-US"/>
        </w:rPr>
      </w:pPr>
      <w:proofErr w:type="gramStart"/>
      <w:r w:rsidRPr="00AB5DB4">
        <w:rPr>
          <w:rFonts w:ascii="Arial" w:eastAsiaTheme="minorHAnsi" w:hAnsi="Arial" w:cs="Arial"/>
          <w:sz w:val="22"/>
          <w:szCs w:val="22"/>
          <w:lang w:val="en-GB" w:eastAsia="en-US"/>
        </w:rPr>
        <w:t>p</w:t>
      </w:r>
      <w:r w:rsidR="009D4478" w:rsidRPr="00AB5DB4">
        <w:rPr>
          <w:rFonts w:ascii="Arial" w:eastAsiaTheme="minorHAnsi" w:hAnsi="Arial" w:cs="Arial"/>
          <w:sz w:val="22"/>
          <w:szCs w:val="22"/>
          <w:lang w:val="en-GB" w:eastAsia="en-US"/>
        </w:rPr>
        <w:t>rovide</w:t>
      </w:r>
      <w:proofErr w:type="gramEnd"/>
      <w:r w:rsidR="009D4478" w:rsidRPr="00AB5DB4">
        <w:rPr>
          <w:rFonts w:ascii="Arial" w:eastAsiaTheme="minorHAnsi" w:hAnsi="Arial" w:cs="Arial"/>
          <w:sz w:val="22"/>
          <w:szCs w:val="22"/>
          <w:lang w:val="en-GB" w:eastAsia="en-US"/>
        </w:rPr>
        <w:t xml:space="preserve"> an overview o</w:t>
      </w:r>
      <w:r w:rsidR="00393197">
        <w:rPr>
          <w:rFonts w:ascii="Arial" w:eastAsiaTheme="minorHAnsi" w:hAnsi="Arial" w:cs="Arial"/>
          <w:sz w:val="22"/>
          <w:szCs w:val="22"/>
          <w:lang w:val="en-GB" w:eastAsia="en-US"/>
        </w:rPr>
        <w:t>f</w:t>
      </w:r>
      <w:r w:rsidR="0089340F" w:rsidRPr="00AB5DB4">
        <w:rPr>
          <w:rFonts w:ascii="Arial" w:eastAsiaTheme="minorHAnsi" w:hAnsi="Arial" w:cs="Arial"/>
          <w:sz w:val="22"/>
          <w:szCs w:val="22"/>
          <w:lang w:val="en-GB" w:eastAsia="en-US"/>
        </w:rPr>
        <w:t xml:space="preserve"> the situation of separated</w:t>
      </w:r>
      <w:r w:rsidR="00803BB9">
        <w:rPr>
          <w:rFonts w:ascii="Arial" w:eastAsiaTheme="minorHAnsi" w:hAnsi="Arial" w:cs="Arial"/>
          <w:sz w:val="22"/>
          <w:szCs w:val="22"/>
          <w:lang w:val="en-GB" w:eastAsia="en-US"/>
        </w:rPr>
        <w:t xml:space="preserve"> refugee</w:t>
      </w:r>
      <w:r w:rsidR="0089340F" w:rsidRPr="00AB5DB4">
        <w:rPr>
          <w:rFonts w:ascii="Arial" w:eastAsiaTheme="minorHAnsi" w:hAnsi="Arial" w:cs="Arial"/>
          <w:sz w:val="22"/>
          <w:szCs w:val="22"/>
          <w:lang w:val="en-GB" w:eastAsia="en-US"/>
        </w:rPr>
        <w:t xml:space="preserve"> families</w:t>
      </w:r>
      <w:r w:rsidR="00BA2B86" w:rsidRPr="00AB5DB4">
        <w:rPr>
          <w:rFonts w:ascii="Arial" w:eastAsiaTheme="minorHAnsi" w:hAnsi="Arial" w:cs="Arial"/>
          <w:sz w:val="22"/>
          <w:szCs w:val="22"/>
          <w:lang w:val="en-GB" w:eastAsia="en-US"/>
        </w:rPr>
        <w:t>,</w:t>
      </w:r>
      <w:r w:rsidR="001B5B8A">
        <w:rPr>
          <w:rFonts w:ascii="Arial" w:eastAsiaTheme="minorHAnsi" w:hAnsi="Arial" w:cs="Arial"/>
          <w:sz w:val="22"/>
          <w:szCs w:val="22"/>
          <w:lang w:val="en-GB" w:eastAsia="en-US"/>
        </w:rPr>
        <w:t xml:space="preserve"> and</w:t>
      </w:r>
      <w:r w:rsidR="00BA2B86" w:rsidRPr="00AB5DB4">
        <w:rPr>
          <w:rFonts w:ascii="Arial" w:eastAsiaTheme="minorHAnsi" w:hAnsi="Arial" w:cs="Arial"/>
          <w:sz w:val="22"/>
          <w:szCs w:val="22"/>
          <w:lang w:val="en-GB" w:eastAsia="en-US"/>
        </w:rPr>
        <w:t xml:space="preserve"> </w:t>
      </w:r>
      <w:r w:rsidR="006E64CC">
        <w:rPr>
          <w:rFonts w:ascii="Arial" w:eastAsiaTheme="minorHAnsi" w:hAnsi="Arial" w:cs="Arial"/>
          <w:sz w:val="22"/>
          <w:szCs w:val="22"/>
          <w:lang w:val="en-GB" w:eastAsia="en-US"/>
        </w:rPr>
        <w:t xml:space="preserve">of </w:t>
      </w:r>
      <w:r w:rsidR="00BA2B86" w:rsidRPr="00AB5DB4">
        <w:rPr>
          <w:rFonts w:ascii="Arial" w:eastAsiaTheme="minorHAnsi" w:hAnsi="Arial" w:cs="Arial"/>
          <w:sz w:val="22"/>
          <w:szCs w:val="22"/>
          <w:lang w:val="en-GB" w:eastAsia="en-US"/>
        </w:rPr>
        <w:t>trends and initiatives related to</w:t>
      </w:r>
      <w:r w:rsidR="001B5B8A">
        <w:rPr>
          <w:rFonts w:ascii="Arial" w:eastAsiaTheme="minorHAnsi" w:hAnsi="Arial" w:cs="Arial"/>
          <w:sz w:val="22"/>
          <w:szCs w:val="22"/>
          <w:lang w:val="en-GB" w:eastAsia="en-US"/>
        </w:rPr>
        <w:t xml:space="preserve"> family reunification in Europe</w:t>
      </w:r>
    </w:p>
    <w:p w14:paraId="68216909" w14:textId="791C2270" w:rsidR="009D4478" w:rsidRPr="00AB5DB4" w:rsidRDefault="005D38F0" w:rsidP="0026253E">
      <w:pPr>
        <w:pStyle w:val="ListParagraph"/>
        <w:numPr>
          <w:ilvl w:val="0"/>
          <w:numId w:val="25"/>
        </w:numPr>
        <w:tabs>
          <w:tab w:val="center" w:pos="4267"/>
          <w:tab w:val="left" w:pos="6240"/>
        </w:tabs>
        <w:spacing w:after="120" w:line="360" w:lineRule="auto"/>
        <w:ind w:left="714" w:hanging="357"/>
        <w:jc w:val="both"/>
        <w:rPr>
          <w:rFonts w:ascii="Arial" w:eastAsiaTheme="minorHAnsi" w:hAnsi="Arial" w:cs="Arial"/>
          <w:sz w:val="22"/>
          <w:szCs w:val="22"/>
          <w:lang w:val="en-GB" w:eastAsia="en-US"/>
        </w:rPr>
      </w:pPr>
      <w:proofErr w:type="gramStart"/>
      <w:r w:rsidRPr="00AB5DB4">
        <w:rPr>
          <w:rFonts w:ascii="Arial" w:eastAsiaTheme="minorHAnsi" w:hAnsi="Arial" w:cs="Arial"/>
          <w:sz w:val="22"/>
          <w:szCs w:val="22"/>
          <w:lang w:val="en-GB" w:eastAsia="en-US"/>
        </w:rPr>
        <w:t>r</w:t>
      </w:r>
      <w:r w:rsidR="00BA2B86" w:rsidRPr="00AB5DB4">
        <w:rPr>
          <w:rFonts w:ascii="Arial" w:eastAsiaTheme="minorHAnsi" w:hAnsi="Arial" w:cs="Arial"/>
          <w:sz w:val="22"/>
          <w:szCs w:val="22"/>
          <w:lang w:val="en-GB" w:eastAsia="en-US"/>
        </w:rPr>
        <w:t>eview</w:t>
      </w:r>
      <w:proofErr w:type="gramEnd"/>
      <w:r w:rsidR="009D4478" w:rsidRPr="00AB5DB4">
        <w:rPr>
          <w:rFonts w:ascii="Arial" w:eastAsiaTheme="minorHAnsi" w:hAnsi="Arial" w:cs="Arial"/>
          <w:sz w:val="22"/>
          <w:szCs w:val="22"/>
          <w:lang w:val="en-GB" w:eastAsia="en-US"/>
        </w:rPr>
        <w:t xml:space="preserve"> the impli</w:t>
      </w:r>
      <w:r w:rsidR="00BA2B86" w:rsidRPr="00AB5DB4">
        <w:rPr>
          <w:rFonts w:ascii="Arial" w:eastAsiaTheme="minorHAnsi" w:hAnsi="Arial" w:cs="Arial"/>
          <w:sz w:val="22"/>
          <w:szCs w:val="22"/>
          <w:lang w:val="en-GB" w:eastAsia="en-US"/>
        </w:rPr>
        <w:t>cations of family separation on</w:t>
      </w:r>
      <w:r w:rsidR="009D4478" w:rsidRPr="00AB5DB4">
        <w:rPr>
          <w:rFonts w:ascii="Arial" w:eastAsiaTheme="minorHAnsi" w:hAnsi="Arial" w:cs="Arial"/>
          <w:sz w:val="22"/>
          <w:szCs w:val="22"/>
          <w:lang w:val="en-GB" w:eastAsia="en-US"/>
        </w:rPr>
        <w:t xml:space="preserve"> refugees, </w:t>
      </w:r>
      <w:r w:rsidR="00BA2B86" w:rsidRPr="00AB5DB4">
        <w:rPr>
          <w:rFonts w:ascii="Arial" w:eastAsiaTheme="minorHAnsi" w:hAnsi="Arial" w:cs="Arial"/>
          <w:sz w:val="22"/>
          <w:szCs w:val="22"/>
          <w:lang w:val="en-GB" w:eastAsia="en-US"/>
        </w:rPr>
        <w:t xml:space="preserve">particularly on </w:t>
      </w:r>
      <w:r w:rsidR="009D4478" w:rsidRPr="00AB5DB4">
        <w:rPr>
          <w:rFonts w:ascii="Arial" w:eastAsiaTheme="minorHAnsi" w:hAnsi="Arial" w:cs="Arial"/>
          <w:sz w:val="22"/>
          <w:szCs w:val="22"/>
          <w:lang w:val="en-GB" w:eastAsia="en-US"/>
        </w:rPr>
        <w:t>refugee children</w:t>
      </w:r>
    </w:p>
    <w:p w14:paraId="565B5425" w14:textId="51987396" w:rsidR="00F3291E" w:rsidRPr="00AB5DB4" w:rsidRDefault="005D38F0" w:rsidP="002E03AF">
      <w:pPr>
        <w:pStyle w:val="ListParagraph"/>
        <w:numPr>
          <w:ilvl w:val="0"/>
          <w:numId w:val="25"/>
        </w:numPr>
        <w:tabs>
          <w:tab w:val="center" w:pos="4267"/>
          <w:tab w:val="left" w:pos="6240"/>
        </w:tabs>
        <w:spacing w:after="120" w:line="360" w:lineRule="auto"/>
        <w:ind w:left="714" w:hanging="357"/>
        <w:jc w:val="both"/>
        <w:rPr>
          <w:rFonts w:ascii="Arial" w:eastAsiaTheme="minorHAnsi" w:hAnsi="Arial" w:cs="Arial"/>
          <w:sz w:val="22"/>
          <w:szCs w:val="22"/>
          <w:lang w:val="en-GB" w:eastAsia="en-US"/>
        </w:rPr>
      </w:pPr>
      <w:proofErr w:type="gramStart"/>
      <w:r w:rsidRPr="00AB5DB4">
        <w:rPr>
          <w:rFonts w:ascii="Arial" w:eastAsiaTheme="minorHAnsi" w:hAnsi="Arial" w:cs="Arial"/>
          <w:sz w:val="22"/>
          <w:szCs w:val="22"/>
          <w:lang w:val="en-GB" w:eastAsia="en-US"/>
        </w:rPr>
        <w:t>e</w:t>
      </w:r>
      <w:r w:rsidR="00CD6F97" w:rsidRPr="00AB5DB4">
        <w:rPr>
          <w:rFonts w:ascii="Arial" w:eastAsiaTheme="minorHAnsi" w:hAnsi="Arial" w:cs="Arial"/>
          <w:sz w:val="22"/>
          <w:szCs w:val="22"/>
          <w:lang w:val="en-GB" w:eastAsia="en-US"/>
        </w:rPr>
        <w:t>xamine</w:t>
      </w:r>
      <w:proofErr w:type="gramEnd"/>
      <w:r w:rsidR="005A1A4C" w:rsidRPr="00AB5DB4">
        <w:rPr>
          <w:rFonts w:ascii="Arial" w:eastAsiaTheme="minorHAnsi" w:hAnsi="Arial" w:cs="Arial"/>
          <w:sz w:val="22"/>
          <w:szCs w:val="22"/>
          <w:lang w:val="en-GB" w:eastAsia="en-US"/>
        </w:rPr>
        <w:t xml:space="preserve"> </w:t>
      </w:r>
      <w:r w:rsidR="00FE7053" w:rsidRPr="00AB5DB4">
        <w:rPr>
          <w:rFonts w:ascii="Arial" w:eastAsiaTheme="minorHAnsi" w:hAnsi="Arial" w:cs="Arial"/>
          <w:sz w:val="22"/>
          <w:szCs w:val="22"/>
          <w:lang w:val="en-GB" w:eastAsia="en-US"/>
        </w:rPr>
        <w:t>how</w:t>
      </w:r>
      <w:r w:rsidR="00BE2D38" w:rsidRPr="00AB5DB4">
        <w:rPr>
          <w:rFonts w:ascii="Arial" w:eastAsiaTheme="minorHAnsi" w:hAnsi="Arial" w:cs="Arial"/>
          <w:sz w:val="22"/>
          <w:szCs w:val="22"/>
          <w:lang w:val="en-GB" w:eastAsia="en-US"/>
        </w:rPr>
        <w:t xml:space="preserve"> the</w:t>
      </w:r>
      <w:r w:rsidR="00FE7053" w:rsidRPr="00AB5DB4">
        <w:rPr>
          <w:rFonts w:ascii="Arial" w:eastAsiaTheme="minorHAnsi" w:hAnsi="Arial" w:cs="Arial"/>
          <w:sz w:val="22"/>
          <w:szCs w:val="22"/>
          <w:lang w:val="en-GB" w:eastAsia="en-US"/>
        </w:rPr>
        <w:t xml:space="preserve"> </w:t>
      </w:r>
      <w:r w:rsidR="00BE2D38" w:rsidRPr="00AB5DB4">
        <w:rPr>
          <w:rFonts w:ascii="Arial" w:hAnsi="Arial" w:cs="Arial"/>
          <w:sz w:val="22"/>
          <w:szCs w:val="22"/>
        </w:rPr>
        <w:t xml:space="preserve">right </w:t>
      </w:r>
      <w:proofErr w:type="spellStart"/>
      <w:r w:rsidR="00BE2D38" w:rsidRPr="00AB5DB4">
        <w:rPr>
          <w:rFonts w:ascii="Arial" w:hAnsi="Arial" w:cs="Arial"/>
          <w:sz w:val="22"/>
          <w:szCs w:val="22"/>
        </w:rPr>
        <w:t>to</w:t>
      </w:r>
      <w:proofErr w:type="spellEnd"/>
      <w:r w:rsidR="00BE2D38" w:rsidRPr="00AB5DB4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BE2D38" w:rsidRPr="00AB5DB4">
        <w:rPr>
          <w:rFonts w:ascii="Arial" w:hAnsi="Arial" w:cs="Arial"/>
          <w:sz w:val="22"/>
          <w:szCs w:val="22"/>
        </w:rPr>
        <w:t>family</w:t>
      </w:r>
      <w:proofErr w:type="spellEnd"/>
      <w:r w:rsidR="00BE2D38" w:rsidRPr="00AB5DB4">
        <w:rPr>
          <w:rFonts w:ascii="Arial" w:hAnsi="Arial" w:cs="Arial"/>
          <w:sz w:val="22"/>
          <w:szCs w:val="22"/>
        </w:rPr>
        <w:t xml:space="preserve"> </w:t>
      </w:r>
      <w:r w:rsidR="00BE2D38" w:rsidRPr="00AB5DB4">
        <w:rPr>
          <w:rFonts w:ascii="Arial" w:eastAsiaTheme="minorHAnsi" w:hAnsi="Arial" w:cs="Arial"/>
          <w:sz w:val="22"/>
          <w:szCs w:val="22"/>
          <w:lang w:val="en-GB" w:eastAsia="en-US"/>
        </w:rPr>
        <w:t>life</w:t>
      </w:r>
      <w:r w:rsidR="005A1A4C" w:rsidRPr="00AB5DB4">
        <w:rPr>
          <w:rFonts w:ascii="Arial" w:eastAsiaTheme="minorHAnsi" w:hAnsi="Arial" w:cs="Arial"/>
          <w:sz w:val="22"/>
          <w:szCs w:val="22"/>
          <w:lang w:val="en-GB" w:eastAsia="en-US"/>
        </w:rPr>
        <w:t xml:space="preserve">, including </w:t>
      </w:r>
      <w:r w:rsidR="00BE2D38" w:rsidRPr="00AB5DB4">
        <w:rPr>
          <w:rFonts w:ascii="Arial" w:eastAsiaTheme="minorHAnsi" w:hAnsi="Arial" w:cs="Arial"/>
          <w:sz w:val="22"/>
          <w:szCs w:val="22"/>
          <w:lang w:val="en-GB" w:eastAsia="en-US"/>
        </w:rPr>
        <w:t>the right</w:t>
      </w:r>
      <w:r w:rsidR="00E47F55" w:rsidRPr="00AB5DB4">
        <w:rPr>
          <w:rFonts w:ascii="Arial" w:eastAsiaTheme="minorHAnsi" w:hAnsi="Arial" w:cs="Arial"/>
          <w:sz w:val="22"/>
          <w:szCs w:val="22"/>
          <w:lang w:val="en-GB" w:eastAsia="en-US"/>
        </w:rPr>
        <w:t xml:space="preserve"> to</w:t>
      </w:r>
      <w:r w:rsidR="00BE2D38" w:rsidRPr="00AB5DB4">
        <w:rPr>
          <w:rFonts w:ascii="Arial" w:eastAsiaTheme="minorHAnsi" w:hAnsi="Arial" w:cs="Arial"/>
          <w:sz w:val="22"/>
          <w:szCs w:val="22"/>
          <w:lang w:val="en-GB" w:eastAsia="en-US"/>
        </w:rPr>
        <w:t xml:space="preserve"> family reunification</w:t>
      </w:r>
      <w:r w:rsidR="006E64CC">
        <w:rPr>
          <w:rFonts w:ascii="Arial" w:eastAsiaTheme="minorHAnsi" w:hAnsi="Arial" w:cs="Arial"/>
          <w:sz w:val="22"/>
          <w:szCs w:val="22"/>
          <w:lang w:val="en-GB" w:eastAsia="en-US"/>
        </w:rPr>
        <w:t>,</w:t>
      </w:r>
      <w:r w:rsidR="00BE2D38" w:rsidRPr="00AB5DB4">
        <w:rPr>
          <w:rFonts w:ascii="Arial" w:eastAsiaTheme="minorHAnsi" w:hAnsi="Arial" w:cs="Arial"/>
          <w:sz w:val="22"/>
          <w:szCs w:val="22"/>
          <w:lang w:val="en-GB" w:eastAsia="en-US"/>
        </w:rPr>
        <w:t xml:space="preserve"> is </w:t>
      </w:r>
      <w:r w:rsidR="005A1A4C" w:rsidRPr="00AB5DB4">
        <w:rPr>
          <w:rFonts w:ascii="Arial" w:eastAsiaTheme="minorHAnsi" w:hAnsi="Arial" w:cs="Arial"/>
          <w:sz w:val="22"/>
          <w:szCs w:val="22"/>
          <w:lang w:val="en-GB" w:eastAsia="en-US"/>
        </w:rPr>
        <w:t xml:space="preserve">guaranteed by </w:t>
      </w:r>
      <w:r w:rsidR="00BE2D38" w:rsidRPr="00803BB9">
        <w:rPr>
          <w:rFonts w:ascii="Arial" w:eastAsiaTheme="minorHAnsi" w:hAnsi="Arial" w:cs="Arial"/>
          <w:sz w:val="22"/>
          <w:szCs w:val="22"/>
          <w:lang w:val="en-GB" w:eastAsia="en-US"/>
        </w:rPr>
        <w:t xml:space="preserve">international human rights </w:t>
      </w:r>
      <w:r w:rsidR="005A1A4C" w:rsidRPr="00803BB9">
        <w:rPr>
          <w:rFonts w:ascii="Arial" w:eastAsiaTheme="minorHAnsi" w:hAnsi="Arial" w:cs="Arial"/>
          <w:sz w:val="22"/>
          <w:szCs w:val="22"/>
          <w:lang w:val="en-GB" w:eastAsia="en-US"/>
        </w:rPr>
        <w:t>and refugee law</w:t>
      </w:r>
      <w:r w:rsidR="0089340F" w:rsidRPr="00803BB9">
        <w:rPr>
          <w:rFonts w:ascii="Arial" w:eastAsiaTheme="minorHAnsi" w:hAnsi="Arial" w:cs="Arial"/>
          <w:sz w:val="22"/>
          <w:szCs w:val="22"/>
          <w:lang w:val="en-GB" w:eastAsia="en-US"/>
        </w:rPr>
        <w:t xml:space="preserve"> standards</w:t>
      </w:r>
      <w:r w:rsidR="005A1A4C" w:rsidRPr="00803BB9">
        <w:rPr>
          <w:rFonts w:ascii="Arial" w:eastAsiaTheme="minorHAnsi" w:hAnsi="Arial" w:cs="Arial"/>
          <w:sz w:val="22"/>
          <w:szCs w:val="22"/>
          <w:lang w:val="en-GB" w:eastAsia="en-US"/>
        </w:rPr>
        <w:t xml:space="preserve"> </w:t>
      </w:r>
    </w:p>
    <w:p w14:paraId="2B263B82" w14:textId="795264C5" w:rsidR="00BE2D38" w:rsidRPr="00AB5DB4" w:rsidRDefault="00CD6F97" w:rsidP="0026253E">
      <w:pPr>
        <w:pStyle w:val="ListParagraph"/>
        <w:numPr>
          <w:ilvl w:val="0"/>
          <w:numId w:val="25"/>
        </w:numPr>
        <w:tabs>
          <w:tab w:val="center" w:pos="4267"/>
          <w:tab w:val="left" w:pos="6240"/>
        </w:tabs>
        <w:spacing w:after="120" w:line="360" w:lineRule="auto"/>
        <w:jc w:val="both"/>
        <w:rPr>
          <w:rFonts w:ascii="Arial" w:eastAsiaTheme="minorHAnsi" w:hAnsi="Arial" w:cs="Arial"/>
          <w:sz w:val="22"/>
          <w:szCs w:val="22"/>
          <w:lang w:val="en-GB" w:eastAsia="en-US"/>
        </w:rPr>
      </w:pPr>
      <w:proofErr w:type="gramStart"/>
      <w:r w:rsidRPr="00AB5DB4">
        <w:rPr>
          <w:rFonts w:ascii="Arial" w:eastAsiaTheme="minorHAnsi" w:hAnsi="Arial" w:cs="Arial"/>
          <w:sz w:val="22"/>
          <w:szCs w:val="22"/>
          <w:lang w:val="en-GB" w:eastAsia="en-US"/>
        </w:rPr>
        <w:t>analyse</w:t>
      </w:r>
      <w:proofErr w:type="gramEnd"/>
      <w:r w:rsidR="005A1A4C" w:rsidRPr="00AB5DB4">
        <w:rPr>
          <w:rFonts w:ascii="Arial" w:eastAsiaTheme="minorHAnsi" w:hAnsi="Arial" w:cs="Arial"/>
          <w:sz w:val="22"/>
          <w:szCs w:val="22"/>
          <w:lang w:val="en-GB" w:eastAsia="en-US"/>
        </w:rPr>
        <w:t xml:space="preserve"> </w:t>
      </w:r>
      <w:r w:rsidR="008B0138" w:rsidRPr="00AB5DB4">
        <w:rPr>
          <w:rFonts w:ascii="Arial" w:eastAsiaTheme="minorHAnsi" w:hAnsi="Arial" w:cs="Arial"/>
          <w:sz w:val="22"/>
          <w:szCs w:val="22"/>
          <w:lang w:val="en-GB" w:eastAsia="en-US"/>
        </w:rPr>
        <w:t xml:space="preserve">whether Swiss law and practice regarding family reunification are compatible with </w:t>
      </w:r>
      <w:r w:rsidR="005D1355" w:rsidRPr="00AB5DB4">
        <w:rPr>
          <w:rFonts w:ascii="Arial" w:eastAsiaTheme="minorHAnsi" w:hAnsi="Arial" w:cs="Arial"/>
          <w:sz w:val="22"/>
          <w:szCs w:val="22"/>
          <w:lang w:val="en-GB" w:eastAsia="en-US"/>
        </w:rPr>
        <w:t>those standards</w:t>
      </w:r>
    </w:p>
    <w:p w14:paraId="782F0111" w14:textId="31A5655E" w:rsidR="008B0138" w:rsidRPr="00AB5DB4" w:rsidRDefault="00CD6F97" w:rsidP="0026253E">
      <w:pPr>
        <w:pStyle w:val="ListParagraph"/>
        <w:numPr>
          <w:ilvl w:val="0"/>
          <w:numId w:val="25"/>
        </w:numPr>
        <w:tabs>
          <w:tab w:val="center" w:pos="4267"/>
          <w:tab w:val="left" w:pos="6240"/>
        </w:tabs>
        <w:spacing w:after="120" w:line="360" w:lineRule="auto"/>
        <w:jc w:val="both"/>
        <w:rPr>
          <w:rFonts w:ascii="Arial" w:eastAsiaTheme="minorHAnsi" w:hAnsi="Arial" w:cs="Arial"/>
          <w:b/>
          <w:sz w:val="22"/>
          <w:szCs w:val="22"/>
          <w:lang w:val="en-GB" w:eastAsia="en-US"/>
        </w:rPr>
      </w:pPr>
      <w:proofErr w:type="gramStart"/>
      <w:r w:rsidRPr="00AB5DB4">
        <w:rPr>
          <w:rFonts w:ascii="Arial" w:eastAsiaTheme="minorHAnsi" w:hAnsi="Arial" w:cs="Arial"/>
          <w:sz w:val="22"/>
          <w:szCs w:val="22"/>
          <w:lang w:val="en-GB" w:eastAsia="en-US"/>
        </w:rPr>
        <w:t>explore</w:t>
      </w:r>
      <w:proofErr w:type="gramEnd"/>
      <w:r w:rsidRPr="00AB5DB4">
        <w:rPr>
          <w:rFonts w:ascii="Arial" w:eastAsiaTheme="minorHAnsi" w:hAnsi="Arial" w:cs="Arial"/>
          <w:sz w:val="22"/>
          <w:szCs w:val="22"/>
          <w:lang w:val="en-GB" w:eastAsia="en-US"/>
        </w:rPr>
        <w:t xml:space="preserve"> how identified obstacles could be addressed, including through strategic litigation</w:t>
      </w:r>
      <w:r w:rsidR="00A82365">
        <w:rPr>
          <w:rFonts w:ascii="Arial" w:eastAsiaTheme="minorHAnsi" w:hAnsi="Arial" w:cs="Arial"/>
          <w:sz w:val="22"/>
          <w:szCs w:val="22"/>
          <w:lang w:val="en-GB" w:eastAsia="en-US"/>
        </w:rPr>
        <w:t>.</w:t>
      </w:r>
    </w:p>
    <w:p w14:paraId="4431D70B" w14:textId="77777777" w:rsidR="003252E4" w:rsidRDefault="003252E4" w:rsidP="0026253E">
      <w:pPr>
        <w:tabs>
          <w:tab w:val="center" w:pos="4267"/>
          <w:tab w:val="left" w:pos="6240"/>
        </w:tabs>
        <w:spacing w:after="120" w:line="360" w:lineRule="auto"/>
        <w:jc w:val="both"/>
        <w:rPr>
          <w:rFonts w:ascii="Arial" w:hAnsi="Arial" w:cs="Arial"/>
          <w:b/>
        </w:rPr>
      </w:pPr>
    </w:p>
    <w:p w14:paraId="6D98CB0B" w14:textId="2D7A0C1A" w:rsidR="0026253E" w:rsidRDefault="00F87D6F" w:rsidP="0026253E">
      <w:pPr>
        <w:tabs>
          <w:tab w:val="center" w:pos="4267"/>
          <w:tab w:val="left" w:pos="6240"/>
        </w:tabs>
        <w:spacing w:after="120"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Convener and Host</w:t>
      </w:r>
    </w:p>
    <w:p w14:paraId="19B2541E" w14:textId="3052A0D6" w:rsidR="0026253E" w:rsidRDefault="0026253E" w:rsidP="0026253E">
      <w:pPr>
        <w:tabs>
          <w:tab w:val="center" w:pos="4267"/>
          <w:tab w:val="left" w:pos="6240"/>
        </w:tabs>
        <w:spacing w:after="120" w:line="360" w:lineRule="auto"/>
        <w:jc w:val="both"/>
        <w:rPr>
          <w:rFonts w:ascii="Arial" w:hAnsi="Arial" w:cs="Arial"/>
        </w:rPr>
      </w:pPr>
      <w:r w:rsidRPr="00AB5DB4">
        <w:rPr>
          <w:rFonts w:ascii="Arial" w:hAnsi="Arial" w:cs="Arial"/>
        </w:rPr>
        <w:t xml:space="preserve">The </w:t>
      </w:r>
      <w:bookmarkStart w:id="0" w:name="_Hlk493790260"/>
      <w:r w:rsidRPr="00AB5DB4">
        <w:rPr>
          <w:rFonts w:ascii="Arial" w:hAnsi="Arial" w:cs="Arial"/>
        </w:rPr>
        <w:t>Swiss Advocacy Centre for Migrants</w:t>
      </w:r>
      <w:r w:rsidR="00901A50">
        <w:rPr>
          <w:rFonts w:ascii="Arial" w:hAnsi="Arial" w:cs="Arial"/>
        </w:rPr>
        <w:t>’</w:t>
      </w:r>
      <w:r w:rsidRPr="00AB5DB4">
        <w:rPr>
          <w:rFonts w:ascii="Arial" w:hAnsi="Arial" w:cs="Arial"/>
        </w:rPr>
        <w:t xml:space="preserve"> Rights </w:t>
      </w:r>
      <w:bookmarkEnd w:id="0"/>
      <w:r w:rsidRPr="00AB5DB4">
        <w:rPr>
          <w:rFonts w:ascii="Arial" w:hAnsi="Arial" w:cs="Arial"/>
        </w:rPr>
        <w:t xml:space="preserve">(CSDM) co-organises this </w:t>
      </w:r>
      <w:r w:rsidR="008214A2">
        <w:rPr>
          <w:rFonts w:ascii="Arial" w:hAnsi="Arial" w:cs="Arial"/>
        </w:rPr>
        <w:t>Conference</w:t>
      </w:r>
      <w:r w:rsidRPr="00AB5DB4">
        <w:rPr>
          <w:rFonts w:ascii="Arial" w:hAnsi="Arial" w:cs="Arial"/>
        </w:rPr>
        <w:t xml:space="preserve"> together with </w:t>
      </w:r>
      <w:r>
        <w:rPr>
          <w:rFonts w:ascii="Arial" w:hAnsi="Arial" w:cs="Arial"/>
        </w:rPr>
        <w:t xml:space="preserve">the </w:t>
      </w:r>
      <w:r w:rsidRPr="00AB5DB4">
        <w:rPr>
          <w:rFonts w:ascii="Arial" w:hAnsi="Arial" w:cs="Arial"/>
        </w:rPr>
        <w:t>UNHCR</w:t>
      </w:r>
      <w:r>
        <w:rPr>
          <w:rFonts w:ascii="Arial" w:hAnsi="Arial" w:cs="Arial"/>
        </w:rPr>
        <w:t xml:space="preserve"> Office for Switzerland and Liechtenstein. </w:t>
      </w:r>
    </w:p>
    <w:p w14:paraId="1A4CC034" w14:textId="312E900E" w:rsidR="0026253E" w:rsidRPr="00CC01C4" w:rsidRDefault="0026253E" w:rsidP="0026253E">
      <w:pPr>
        <w:tabs>
          <w:tab w:val="center" w:pos="4267"/>
          <w:tab w:val="left" w:pos="6240"/>
        </w:tabs>
        <w:spacing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For any questions</w:t>
      </w:r>
      <w:r w:rsidR="00A82365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please contact:</w:t>
      </w:r>
    </w:p>
    <w:p w14:paraId="3E905101" w14:textId="09421E74" w:rsidR="0026253E" w:rsidRPr="00CC01C4" w:rsidRDefault="00BF3E23" w:rsidP="0026253E">
      <w:pPr>
        <w:pStyle w:val="ListParagraph"/>
        <w:numPr>
          <w:ilvl w:val="0"/>
          <w:numId w:val="25"/>
        </w:numPr>
        <w:tabs>
          <w:tab w:val="center" w:pos="4267"/>
          <w:tab w:val="left" w:pos="6240"/>
        </w:tabs>
        <w:spacing w:after="120" w:line="360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CC01C4">
        <w:rPr>
          <w:rFonts w:ascii="Arial" w:hAnsi="Arial" w:cs="Arial"/>
          <w:sz w:val="22"/>
          <w:szCs w:val="22"/>
        </w:rPr>
        <w:t>Ms</w:t>
      </w:r>
      <w:proofErr w:type="spellEnd"/>
      <w:r w:rsidRPr="00CC01C4">
        <w:rPr>
          <w:rFonts w:ascii="Arial" w:hAnsi="Arial" w:cs="Arial"/>
          <w:sz w:val="22"/>
          <w:szCs w:val="22"/>
        </w:rPr>
        <w:t xml:space="preserve"> </w:t>
      </w:r>
      <w:r w:rsidR="0026253E" w:rsidRPr="00CC01C4">
        <w:rPr>
          <w:rFonts w:ascii="Arial" w:hAnsi="Arial" w:cs="Arial"/>
          <w:sz w:val="22"/>
          <w:szCs w:val="22"/>
        </w:rPr>
        <w:t xml:space="preserve">Jasmine </w:t>
      </w:r>
      <w:proofErr w:type="spellStart"/>
      <w:r w:rsidR="0026253E" w:rsidRPr="00CC01C4">
        <w:rPr>
          <w:rFonts w:ascii="Arial" w:hAnsi="Arial" w:cs="Arial"/>
          <w:sz w:val="22"/>
          <w:szCs w:val="22"/>
        </w:rPr>
        <w:t>Caye</w:t>
      </w:r>
      <w:proofErr w:type="spellEnd"/>
      <w:r w:rsidR="0026253E" w:rsidRPr="00CC01C4">
        <w:rPr>
          <w:rFonts w:ascii="Arial" w:hAnsi="Arial" w:cs="Arial"/>
          <w:sz w:val="22"/>
          <w:szCs w:val="22"/>
        </w:rPr>
        <w:t xml:space="preserve">, CSDM, </w:t>
      </w:r>
      <w:hyperlink r:id="rId10" w:history="1">
        <w:r w:rsidR="0026253E" w:rsidRPr="00CC01C4">
          <w:rPr>
            <w:rStyle w:val="Hyperlink"/>
            <w:rFonts w:ascii="Arial" w:hAnsi="Arial" w:cs="Arial"/>
            <w:sz w:val="22"/>
            <w:szCs w:val="22"/>
          </w:rPr>
          <w:t>jcaye@centre-csdm.org</w:t>
        </w:r>
      </w:hyperlink>
      <w:r w:rsidR="0026253E" w:rsidRPr="00CC01C4">
        <w:rPr>
          <w:rFonts w:ascii="Arial" w:hAnsi="Arial" w:cs="Arial"/>
          <w:sz w:val="22"/>
          <w:szCs w:val="22"/>
        </w:rPr>
        <w:t xml:space="preserve"> </w:t>
      </w:r>
    </w:p>
    <w:p w14:paraId="133A1DB6" w14:textId="617960E1" w:rsidR="0026253E" w:rsidRPr="00CC01C4" w:rsidRDefault="00BF3E23" w:rsidP="0026253E">
      <w:pPr>
        <w:pStyle w:val="ListParagraph"/>
        <w:numPr>
          <w:ilvl w:val="0"/>
          <w:numId w:val="25"/>
        </w:numPr>
        <w:tabs>
          <w:tab w:val="center" w:pos="4267"/>
          <w:tab w:val="left" w:pos="6240"/>
        </w:tabs>
        <w:spacing w:after="120" w:line="360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CC01C4">
        <w:rPr>
          <w:rFonts w:ascii="Arial" w:hAnsi="Arial" w:cs="Arial"/>
          <w:sz w:val="22"/>
          <w:szCs w:val="22"/>
        </w:rPr>
        <w:t>Ms</w:t>
      </w:r>
      <w:proofErr w:type="spellEnd"/>
      <w:r w:rsidRPr="00CC01C4">
        <w:rPr>
          <w:rFonts w:ascii="Arial" w:hAnsi="Arial" w:cs="Arial"/>
          <w:sz w:val="22"/>
          <w:szCs w:val="22"/>
        </w:rPr>
        <w:t xml:space="preserve"> </w:t>
      </w:r>
      <w:r w:rsidR="0026253E" w:rsidRPr="00CC01C4">
        <w:rPr>
          <w:rFonts w:ascii="Arial" w:hAnsi="Arial" w:cs="Arial"/>
          <w:sz w:val="22"/>
          <w:szCs w:val="22"/>
        </w:rPr>
        <w:t xml:space="preserve">Muriel </w:t>
      </w:r>
      <w:proofErr w:type="spellStart"/>
      <w:r w:rsidR="0026253E" w:rsidRPr="00CC01C4">
        <w:rPr>
          <w:rFonts w:ascii="Arial" w:hAnsi="Arial" w:cs="Arial"/>
          <w:sz w:val="22"/>
          <w:szCs w:val="22"/>
        </w:rPr>
        <w:t>Trummer</w:t>
      </w:r>
      <w:proofErr w:type="spellEnd"/>
      <w:r w:rsidR="0026253E" w:rsidRPr="00CC01C4">
        <w:rPr>
          <w:rFonts w:ascii="Arial" w:hAnsi="Arial" w:cs="Arial"/>
          <w:sz w:val="22"/>
          <w:szCs w:val="22"/>
        </w:rPr>
        <w:t xml:space="preserve">, UNHCR, </w:t>
      </w:r>
      <w:hyperlink r:id="rId11" w:history="1">
        <w:r w:rsidR="0026253E" w:rsidRPr="00CC01C4">
          <w:rPr>
            <w:rStyle w:val="Hyperlink"/>
            <w:rFonts w:ascii="Arial" w:hAnsi="Arial" w:cs="Arial"/>
            <w:sz w:val="22"/>
            <w:szCs w:val="22"/>
          </w:rPr>
          <w:t>trummer@unhcr.org</w:t>
        </w:r>
      </w:hyperlink>
      <w:r w:rsidR="0026253E" w:rsidRPr="00CC01C4">
        <w:rPr>
          <w:rFonts w:ascii="Arial" w:hAnsi="Arial" w:cs="Arial"/>
          <w:sz w:val="22"/>
          <w:szCs w:val="22"/>
        </w:rPr>
        <w:t xml:space="preserve"> </w:t>
      </w:r>
    </w:p>
    <w:p w14:paraId="4713A09B" w14:textId="77777777" w:rsidR="003252E4" w:rsidRDefault="003252E4" w:rsidP="00CC01C4">
      <w:pPr>
        <w:tabs>
          <w:tab w:val="center" w:pos="4267"/>
          <w:tab w:val="left" w:pos="6240"/>
        </w:tabs>
        <w:spacing w:after="120" w:line="360" w:lineRule="auto"/>
        <w:jc w:val="both"/>
        <w:rPr>
          <w:rFonts w:ascii="Arial" w:hAnsi="Arial" w:cs="Arial"/>
          <w:b/>
        </w:rPr>
      </w:pPr>
    </w:p>
    <w:p w14:paraId="5C44F1F0" w14:textId="13E5413B" w:rsidR="009D4339" w:rsidRPr="00AB5DB4" w:rsidRDefault="00DC22F7" w:rsidP="00CC01C4">
      <w:pPr>
        <w:tabs>
          <w:tab w:val="center" w:pos="4267"/>
          <w:tab w:val="left" w:pos="6240"/>
        </w:tabs>
        <w:spacing w:after="120" w:line="360" w:lineRule="auto"/>
        <w:jc w:val="both"/>
        <w:rPr>
          <w:rFonts w:ascii="Arial" w:hAnsi="Arial" w:cs="Arial"/>
          <w:b/>
        </w:rPr>
      </w:pPr>
      <w:r w:rsidRPr="00AB5DB4">
        <w:rPr>
          <w:rFonts w:ascii="Arial" w:hAnsi="Arial" w:cs="Arial"/>
          <w:b/>
        </w:rPr>
        <w:t xml:space="preserve">Venue and </w:t>
      </w:r>
      <w:r w:rsidR="00A82365">
        <w:rPr>
          <w:rFonts w:ascii="Arial" w:hAnsi="Arial" w:cs="Arial"/>
          <w:b/>
        </w:rPr>
        <w:t>Date</w:t>
      </w:r>
    </w:p>
    <w:p w14:paraId="6A7074C9" w14:textId="77777777" w:rsidR="003252E4" w:rsidRDefault="002E03AF" w:rsidP="00FE13DB">
      <w:pPr>
        <w:tabs>
          <w:tab w:val="center" w:pos="4267"/>
          <w:tab w:val="left" w:pos="6240"/>
        </w:tabs>
        <w:spacing w:after="120" w:line="360" w:lineRule="auto"/>
        <w:rPr>
          <w:rFonts w:ascii="Arial" w:hAnsi="Arial" w:cs="Arial"/>
        </w:rPr>
      </w:pPr>
      <w:r>
        <w:rPr>
          <w:rFonts w:ascii="Arial" w:hAnsi="Arial" w:cs="Arial"/>
        </w:rPr>
        <w:t>The Conference will take place</w:t>
      </w:r>
      <w:r w:rsidR="009D4339" w:rsidRPr="00AB5DB4">
        <w:rPr>
          <w:rFonts w:ascii="Arial" w:hAnsi="Arial" w:cs="Arial"/>
        </w:rPr>
        <w:t xml:space="preserve"> on 21</w:t>
      </w:r>
      <w:r w:rsidR="009D4478" w:rsidRPr="00AB5DB4">
        <w:rPr>
          <w:rFonts w:ascii="Arial" w:hAnsi="Arial" w:cs="Arial"/>
        </w:rPr>
        <w:t xml:space="preserve"> </w:t>
      </w:r>
      <w:r w:rsidR="00CD6F97" w:rsidRPr="00AB5DB4">
        <w:rPr>
          <w:rFonts w:ascii="Arial" w:hAnsi="Arial" w:cs="Arial"/>
        </w:rPr>
        <w:t>November</w:t>
      </w:r>
      <w:r w:rsidR="009D4339" w:rsidRPr="00AB5DB4">
        <w:rPr>
          <w:rFonts w:ascii="Arial" w:hAnsi="Arial" w:cs="Arial"/>
        </w:rPr>
        <w:t xml:space="preserve"> 2017 </w:t>
      </w:r>
      <w:r w:rsidR="009D4478" w:rsidRPr="00AB5DB4">
        <w:rPr>
          <w:rFonts w:ascii="Arial" w:hAnsi="Arial" w:cs="Arial"/>
        </w:rPr>
        <w:t xml:space="preserve">from </w:t>
      </w:r>
      <w:r w:rsidR="006D1BFE">
        <w:rPr>
          <w:rFonts w:ascii="Arial" w:hAnsi="Arial" w:cs="Arial"/>
        </w:rPr>
        <w:t>14h00</w:t>
      </w:r>
      <w:r w:rsidR="00CC01C4">
        <w:rPr>
          <w:rFonts w:ascii="Arial" w:hAnsi="Arial" w:cs="Arial"/>
        </w:rPr>
        <w:t xml:space="preserve"> </w:t>
      </w:r>
      <w:r w:rsidR="006D1BFE">
        <w:rPr>
          <w:rFonts w:ascii="Arial" w:hAnsi="Arial" w:cs="Arial"/>
        </w:rPr>
        <w:t>-</w:t>
      </w:r>
      <w:r w:rsidR="00CC01C4">
        <w:rPr>
          <w:rFonts w:ascii="Arial" w:hAnsi="Arial" w:cs="Arial"/>
        </w:rPr>
        <w:t xml:space="preserve"> </w:t>
      </w:r>
      <w:r w:rsidR="006D1BFE">
        <w:rPr>
          <w:rFonts w:ascii="Arial" w:hAnsi="Arial" w:cs="Arial"/>
        </w:rPr>
        <w:t xml:space="preserve">18h00 </w:t>
      </w:r>
      <w:r w:rsidR="009D4339" w:rsidRPr="00AB5DB4">
        <w:rPr>
          <w:rFonts w:ascii="Arial" w:hAnsi="Arial" w:cs="Arial"/>
        </w:rPr>
        <w:t xml:space="preserve">at the </w:t>
      </w:r>
      <w:proofErr w:type="spellStart"/>
      <w:r w:rsidR="009D4339" w:rsidRPr="00AB5DB4">
        <w:rPr>
          <w:rFonts w:ascii="Arial" w:hAnsi="Arial" w:cs="Arial"/>
        </w:rPr>
        <w:t>Novotel</w:t>
      </w:r>
      <w:proofErr w:type="spellEnd"/>
      <w:r w:rsidR="009D4339" w:rsidRPr="00AB5DB4">
        <w:rPr>
          <w:rFonts w:ascii="Arial" w:hAnsi="Arial" w:cs="Arial"/>
        </w:rPr>
        <w:t xml:space="preserve"> </w:t>
      </w:r>
      <w:r w:rsidR="006E64CC">
        <w:rPr>
          <w:rFonts w:ascii="Arial" w:hAnsi="Arial" w:cs="Arial"/>
        </w:rPr>
        <w:t>Bern Expo (</w:t>
      </w:r>
      <w:proofErr w:type="spellStart"/>
      <w:r w:rsidR="009D4339" w:rsidRPr="00AB5DB4">
        <w:rPr>
          <w:rFonts w:ascii="Arial" w:hAnsi="Arial" w:cs="Arial"/>
        </w:rPr>
        <w:t>Guisanplatz</w:t>
      </w:r>
      <w:proofErr w:type="spellEnd"/>
      <w:r w:rsidR="009D4339" w:rsidRPr="00AB5DB4">
        <w:rPr>
          <w:rFonts w:ascii="Arial" w:hAnsi="Arial" w:cs="Arial"/>
        </w:rPr>
        <w:t xml:space="preserve"> 4, 3014 Bern</w:t>
      </w:r>
      <w:r w:rsidR="006E64CC">
        <w:rPr>
          <w:rFonts w:ascii="Arial" w:hAnsi="Arial" w:cs="Arial"/>
        </w:rPr>
        <w:t>)</w:t>
      </w:r>
      <w:r w:rsidR="002C503F" w:rsidRPr="00AB5DB4">
        <w:rPr>
          <w:rFonts w:ascii="Arial" w:hAnsi="Arial" w:cs="Arial"/>
        </w:rPr>
        <w:t>.</w:t>
      </w:r>
      <w:r w:rsidR="001B5B8A">
        <w:rPr>
          <w:rFonts w:ascii="Arial" w:hAnsi="Arial" w:cs="Arial"/>
        </w:rPr>
        <w:t xml:space="preserve"> </w:t>
      </w:r>
    </w:p>
    <w:p w14:paraId="5C027ED8" w14:textId="5D043AB7" w:rsidR="009D4339" w:rsidRPr="006E64CC" w:rsidRDefault="006E64CC" w:rsidP="00FE13DB">
      <w:pPr>
        <w:tabs>
          <w:tab w:val="center" w:pos="4267"/>
          <w:tab w:val="left" w:pos="6240"/>
        </w:tabs>
        <w:spacing w:after="120" w:line="360" w:lineRule="auto"/>
        <w:rPr>
          <w:rFonts w:ascii="Arial" w:hAnsi="Arial" w:cs="Arial"/>
        </w:rPr>
      </w:pPr>
      <w:r w:rsidRPr="006E64CC">
        <w:rPr>
          <w:rFonts w:ascii="Arial" w:hAnsi="Arial" w:cs="Arial"/>
        </w:rPr>
        <w:t>From the train station</w:t>
      </w:r>
      <w:r w:rsidR="00A82365">
        <w:rPr>
          <w:rFonts w:ascii="Arial" w:hAnsi="Arial" w:cs="Arial"/>
        </w:rPr>
        <w:t>,</w:t>
      </w:r>
      <w:r w:rsidR="00B31908" w:rsidRPr="006E64CC">
        <w:rPr>
          <w:rFonts w:ascii="Arial" w:hAnsi="Arial" w:cs="Arial"/>
        </w:rPr>
        <w:t xml:space="preserve"> take </w:t>
      </w:r>
      <w:r w:rsidRPr="006E64CC">
        <w:rPr>
          <w:rFonts w:ascii="Arial" w:hAnsi="Arial" w:cs="Arial"/>
        </w:rPr>
        <w:t>tram number</w:t>
      </w:r>
      <w:r w:rsidR="00B31908" w:rsidRPr="006E64CC">
        <w:rPr>
          <w:rFonts w:ascii="Arial" w:hAnsi="Arial" w:cs="Arial"/>
        </w:rPr>
        <w:t xml:space="preserve"> 9 towards </w:t>
      </w:r>
      <w:proofErr w:type="spellStart"/>
      <w:r w:rsidR="00B31908" w:rsidRPr="006E64CC">
        <w:rPr>
          <w:rFonts w:ascii="Arial" w:hAnsi="Arial" w:cs="Arial"/>
        </w:rPr>
        <w:t>Guisanplatz</w:t>
      </w:r>
      <w:proofErr w:type="spellEnd"/>
      <w:r w:rsidR="006D1BFE" w:rsidRPr="006E64CC">
        <w:rPr>
          <w:rFonts w:ascii="Arial" w:hAnsi="Arial" w:cs="Arial"/>
        </w:rPr>
        <w:t xml:space="preserve"> Expo (16 minutes)</w:t>
      </w:r>
      <w:r w:rsidRPr="006E64CC">
        <w:rPr>
          <w:rFonts w:ascii="Arial" w:hAnsi="Arial" w:cs="Arial"/>
        </w:rPr>
        <w:t>:</w:t>
      </w:r>
      <w:r w:rsidR="00FE13DB">
        <w:rPr>
          <w:rFonts w:ascii="Arial" w:hAnsi="Arial" w:cs="Arial"/>
        </w:rPr>
        <w:t xml:space="preserve"> </w:t>
      </w:r>
      <w:hyperlink r:id="rId12" w:history="1">
        <w:r w:rsidRPr="006E64CC">
          <w:rPr>
            <w:rStyle w:val="Hyperlink"/>
            <w:rFonts w:ascii="Arial" w:hAnsi="Arial" w:cs="Arial"/>
          </w:rPr>
          <w:t>https://map.search.ch/Bern,Bahnhof-Haltestelle..Novotel-Bern-Expo?mode=oev&amp;time_type=depart&amp;z=128</w:t>
        </w:r>
      </w:hyperlink>
      <w:r w:rsidRPr="006E64CC">
        <w:rPr>
          <w:rFonts w:ascii="Arial" w:hAnsi="Arial" w:cs="Arial"/>
        </w:rPr>
        <w:t xml:space="preserve">. </w:t>
      </w:r>
    </w:p>
    <w:p w14:paraId="57052B74" w14:textId="77777777" w:rsidR="003252E4" w:rsidRDefault="003252E4" w:rsidP="00F53F57">
      <w:pPr>
        <w:tabs>
          <w:tab w:val="center" w:pos="4267"/>
          <w:tab w:val="left" w:pos="6240"/>
        </w:tabs>
        <w:spacing w:after="120"/>
        <w:jc w:val="both"/>
        <w:rPr>
          <w:rFonts w:ascii="Arial" w:hAnsi="Arial" w:cs="Arial"/>
          <w:b/>
        </w:rPr>
      </w:pPr>
    </w:p>
    <w:p w14:paraId="36A3FFCD" w14:textId="08A2CC76" w:rsidR="00015749" w:rsidRPr="00AB5DB4" w:rsidRDefault="00BB0709" w:rsidP="00F53F57">
      <w:pPr>
        <w:tabs>
          <w:tab w:val="center" w:pos="4267"/>
          <w:tab w:val="left" w:pos="6240"/>
        </w:tabs>
        <w:spacing w:after="120"/>
        <w:jc w:val="both"/>
        <w:rPr>
          <w:rFonts w:ascii="Arial" w:hAnsi="Arial" w:cs="Arial"/>
          <w:b/>
        </w:rPr>
      </w:pPr>
      <w:r w:rsidRPr="00AB5DB4">
        <w:rPr>
          <w:rFonts w:ascii="Arial" w:hAnsi="Arial" w:cs="Arial"/>
          <w:b/>
        </w:rPr>
        <w:t>Participation and C</w:t>
      </w:r>
      <w:r w:rsidR="00DC22F7" w:rsidRPr="00AB5DB4">
        <w:rPr>
          <w:rFonts w:ascii="Arial" w:hAnsi="Arial" w:cs="Arial"/>
          <w:b/>
        </w:rPr>
        <w:t>ost</w:t>
      </w:r>
    </w:p>
    <w:p w14:paraId="3B36F781" w14:textId="44452CF6" w:rsidR="006D1BFE" w:rsidRDefault="001B5B8A" w:rsidP="00EB17BA">
      <w:pPr>
        <w:spacing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The C</w:t>
      </w:r>
      <w:r w:rsidR="00DC22F7" w:rsidRPr="00AB5DB4">
        <w:rPr>
          <w:rFonts w:ascii="Arial" w:hAnsi="Arial" w:cs="Arial"/>
        </w:rPr>
        <w:t xml:space="preserve">onference is public and participation </w:t>
      </w:r>
      <w:r w:rsidR="00015749">
        <w:rPr>
          <w:rFonts w:ascii="Arial" w:hAnsi="Arial" w:cs="Arial"/>
        </w:rPr>
        <w:t xml:space="preserve">is </w:t>
      </w:r>
      <w:r w:rsidR="00DC22F7" w:rsidRPr="00AB5DB4">
        <w:rPr>
          <w:rFonts w:ascii="Arial" w:hAnsi="Arial" w:cs="Arial"/>
        </w:rPr>
        <w:t>free</w:t>
      </w:r>
      <w:r w:rsidR="00015749">
        <w:rPr>
          <w:rFonts w:ascii="Arial" w:hAnsi="Arial" w:cs="Arial"/>
        </w:rPr>
        <w:t xml:space="preserve"> of charge</w:t>
      </w:r>
      <w:r w:rsidR="00DC22F7" w:rsidRPr="00AB5DB4">
        <w:rPr>
          <w:rFonts w:ascii="Arial" w:hAnsi="Arial" w:cs="Arial"/>
        </w:rPr>
        <w:t>.</w:t>
      </w:r>
      <w:r w:rsidR="00CA6FDF" w:rsidRPr="00AB5DB4">
        <w:rPr>
          <w:rFonts w:ascii="Arial" w:hAnsi="Arial" w:cs="Arial"/>
        </w:rPr>
        <w:t xml:space="preserve"> Invitations </w:t>
      </w:r>
      <w:r w:rsidR="002C503F" w:rsidRPr="00AB5DB4">
        <w:rPr>
          <w:rFonts w:ascii="Arial" w:hAnsi="Arial" w:cs="Arial"/>
        </w:rPr>
        <w:t>are</w:t>
      </w:r>
      <w:r w:rsidR="00CA6FDF" w:rsidRPr="00AB5DB4">
        <w:rPr>
          <w:rFonts w:ascii="Arial" w:hAnsi="Arial" w:cs="Arial"/>
        </w:rPr>
        <w:t xml:space="preserve"> sent to government</w:t>
      </w:r>
      <w:r w:rsidR="00F53F57" w:rsidRPr="00AB5DB4">
        <w:rPr>
          <w:rFonts w:ascii="Arial" w:hAnsi="Arial" w:cs="Arial"/>
        </w:rPr>
        <w:t xml:space="preserve"> and public</w:t>
      </w:r>
      <w:r w:rsidR="00CA6FDF" w:rsidRPr="00AB5DB4">
        <w:rPr>
          <w:rFonts w:ascii="Arial" w:hAnsi="Arial" w:cs="Arial"/>
        </w:rPr>
        <w:t xml:space="preserve"> officials, judges, lawyers, </w:t>
      </w:r>
      <w:r w:rsidR="00CC01C4" w:rsidRPr="00AB5DB4">
        <w:rPr>
          <w:rFonts w:ascii="Arial" w:hAnsi="Arial" w:cs="Arial"/>
        </w:rPr>
        <w:t>academics,</w:t>
      </w:r>
      <w:r w:rsidR="00CA6FDF" w:rsidRPr="00AB5DB4">
        <w:rPr>
          <w:rFonts w:ascii="Arial" w:hAnsi="Arial" w:cs="Arial"/>
        </w:rPr>
        <w:t xml:space="preserve"> and civil society representatives with experience in family reunification cases. </w:t>
      </w:r>
    </w:p>
    <w:p w14:paraId="303429BF" w14:textId="626FBA5F" w:rsidR="00DC22F7" w:rsidRDefault="00A523B0" w:rsidP="00EB17BA">
      <w:pPr>
        <w:spacing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Pleas</w:t>
      </w:r>
      <w:r w:rsidR="006D1BFE">
        <w:rPr>
          <w:rFonts w:ascii="Arial" w:hAnsi="Arial" w:cs="Arial"/>
        </w:rPr>
        <w:t>e</w:t>
      </w:r>
      <w:r>
        <w:rPr>
          <w:rFonts w:ascii="Arial" w:hAnsi="Arial" w:cs="Arial"/>
        </w:rPr>
        <w:t xml:space="preserve"> note that places are limited and will be allocated on a first come</w:t>
      </w:r>
      <w:r w:rsidR="00A82365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first serve</w:t>
      </w:r>
      <w:r w:rsidR="00A82365">
        <w:rPr>
          <w:rFonts w:ascii="Arial" w:hAnsi="Arial" w:cs="Arial"/>
        </w:rPr>
        <w:t>d</w:t>
      </w:r>
      <w:r>
        <w:rPr>
          <w:rFonts w:ascii="Arial" w:hAnsi="Arial" w:cs="Arial"/>
        </w:rPr>
        <w:t xml:space="preserve"> </w:t>
      </w:r>
      <w:r w:rsidRPr="00BF3E23">
        <w:rPr>
          <w:rFonts w:ascii="Arial" w:hAnsi="Arial" w:cs="Arial"/>
        </w:rPr>
        <w:t xml:space="preserve">basis. </w:t>
      </w:r>
      <w:r w:rsidR="002C503F" w:rsidRPr="00BF3E23">
        <w:rPr>
          <w:rFonts w:ascii="Arial" w:hAnsi="Arial" w:cs="Arial"/>
        </w:rPr>
        <w:t>For organizational reasons</w:t>
      </w:r>
      <w:r w:rsidR="006D1BFE" w:rsidRPr="00BF3E23">
        <w:rPr>
          <w:rFonts w:ascii="Arial" w:hAnsi="Arial" w:cs="Arial"/>
        </w:rPr>
        <w:t xml:space="preserve">, registration </w:t>
      </w:r>
      <w:r w:rsidR="00393197" w:rsidRPr="00BF3E23">
        <w:rPr>
          <w:rFonts w:ascii="Arial" w:hAnsi="Arial" w:cs="Arial"/>
        </w:rPr>
        <w:t>for</w:t>
      </w:r>
      <w:r w:rsidR="001B5B8A">
        <w:rPr>
          <w:rFonts w:ascii="Arial" w:hAnsi="Arial" w:cs="Arial"/>
        </w:rPr>
        <w:t xml:space="preserve"> the C</w:t>
      </w:r>
      <w:r w:rsidR="006D1BFE" w:rsidRPr="00BF3E23">
        <w:rPr>
          <w:rFonts w:ascii="Arial" w:hAnsi="Arial" w:cs="Arial"/>
        </w:rPr>
        <w:t xml:space="preserve">onference will be closed </w:t>
      </w:r>
      <w:r w:rsidR="006D1BFE" w:rsidRPr="001B5B8A">
        <w:rPr>
          <w:rFonts w:ascii="Arial" w:hAnsi="Arial" w:cs="Arial"/>
        </w:rPr>
        <w:t xml:space="preserve">after </w:t>
      </w:r>
      <w:r w:rsidR="001B5B8A" w:rsidRPr="001B5B8A">
        <w:rPr>
          <w:rFonts w:ascii="Arial" w:hAnsi="Arial" w:cs="Arial"/>
        </w:rPr>
        <w:t>3 November</w:t>
      </w:r>
      <w:r w:rsidR="006D1BFE" w:rsidRPr="001B5B8A">
        <w:rPr>
          <w:rFonts w:ascii="Arial" w:hAnsi="Arial" w:cs="Arial"/>
        </w:rPr>
        <w:t xml:space="preserve"> 2017.</w:t>
      </w:r>
      <w:r w:rsidR="006D1BFE" w:rsidRPr="00BF3E23">
        <w:rPr>
          <w:rFonts w:ascii="Arial" w:hAnsi="Arial" w:cs="Arial"/>
        </w:rPr>
        <w:t xml:space="preserve"> </w:t>
      </w:r>
    </w:p>
    <w:p w14:paraId="0256779B" w14:textId="77777777" w:rsidR="001B5B8A" w:rsidRPr="00AB5DB4" w:rsidRDefault="001B5B8A" w:rsidP="00EB17BA">
      <w:pPr>
        <w:spacing w:after="120" w:line="360" w:lineRule="auto"/>
        <w:jc w:val="both"/>
        <w:rPr>
          <w:rFonts w:ascii="Arial" w:hAnsi="Arial" w:cs="Arial"/>
        </w:rPr>
      </w:pPr>
    </w:p>
    <w:p w14:paraId="673A7E59" w14:textId="4DCDC31E" w:rsidR="005F7260" w:rsidRPr="00AB5DB4" w:rsidRDefault="005F7260" w:rsidP="00F53F57">
      <w:pPr>
        <w:tabs>
          <w:tab w:val="center" w:pos="4267"/>
          <w:tab w:val="left" w:pos="6240"/>
        </w:tabs>
        <w:spacing w:after="120" w:line="360" w:lineRule="auto"/>
        <w:jc w:val="both"/>
        <w:rPr>
          <w:rFonts w:ascii="Arial" w:hAnsi="Arial" w:cs="Arial"/>
          <w:b/>
        </w:rPr>
      </w:pPr>
      <w:r w:rsidRPr="00AB5DB4">
        <w:rPr>
          <w:rFonts w:ascii="Arial" w:hAnsi="Arial" w:cs="Arial"/>
          <w:b/>
        </w:rPr>
        <w:t>Language</w:t>
      </w:r>
      <w:r w:rsidR="009D4478" w:rsidRPr="00AB5DB4">
        <w:rPr>
          <w:rFonts w:ascii="Arial" w:hAnsi="Arial" w:cs="Arial"/>
          <w:b/>
        </w:rPr>
        <w:t>s</w:t>
      </w:r>
    </w:p>
    <w:p w14:paraId="4A0E0D8C" w14:textId="6D544526" w:rsidR="00C733D4" w:rsidRDefault="00DC22F7" w:rsidP="00BB0709">
      <w:pPr>
        <w:tabs>
          <w:tab w:val="center" w:pos="4267"/>
          <w:tab w:val="left" w:pos="6240"/>
        </w:tabs>
        <w:spacing w:after="120" w:line="360" w:lineRule="auto"/>
        <w:jc w:val="both"/>
        <w:rPr>
          <w:rFonts w:ascii="Arial" w:hAnsi="Arial" w:cs="Arial"/>
          <w:color w:val="FFFFFF" w:themeColor="background1"/>
        </w:rPr>
      </w:pPr>
      <w:r w:rsidRPr="00AB5DB4">
        <w:rPr>
          <w:rFonts w:ascii="Arial" w:hAnsi="Arial" w:cs="Arial"/>
        </w:rPr>
        <w:t xml:space="preserve">Presentations and discussions </w:t>
      </w:r>
      <w:r w:rsidR="00FE13DB">
        <w:rPr>
          <w:rFonts w:ascii="Arial" w:hAnsi="Arial" w:cs="Arial"/>
        </w:rPr>
        <w:t>are</w:t>
      </w:r>
      <w:r w:rsidRPr="00AB5DB4">
        <w:rPr>
          <w:rFonts w:ascii="Arial" w:hAnsi="Arial" w:cs="Arial"/>
        </w:rPr>
        <w:t xml:space="preserve"> translated </w:t>
      </w:r>
      <w:r w:rsidR="00FE13DB">
        <w:rPr>
          <w:rFonts w:ascii="Arial" w:hAnsi="Arial" w:cs="Arial"/>
        </w:rPr>
        <w:t>into German and English</w:t>
      </w:r>
      <w:r w:rsidRPr="00AB5DB4">
        <w:rPr>
          <w:rFonts w:ascii="Arial" w:hAnsi="Arial" w:cs="Arial"/>
        </w:rPr>
        <w:t xml:space="preserve"> (simultaneous </w:t>
      </w:r>
      <w:r w:rsidR="00A82365">
        <w:rPr>
          <w:rFonts w:ascii="Arial" w:hAnsi="Arial" w:cs="Arial"/>
        </w:rPr>
        <w:t>interpretation</w:t>
      </w:r>
      <w:r w:rsidR="00BB0709" w:rsidRPr="00AB5DB4">
        <w:rPr>
          <w:rFonts w:ascii="Arial" w:hAnsi="Arial" w:cs="Arial"/>
        </w:rPr>
        <w:t xml:space="preserve"> offered</w:t>
      </w:r>
      <w:r w:rsidR="00792047" w:rsidRPr="00AB5DB4">
        <w:rPr>
          <w:rFonts w:ascii="Arial" w:hAnsi="Arial" w:cs="Arial"/>
        </w:rPr>
        <w:t>).</w:t>
      </w:r>
      <w:r w:rsidR="000F3FC6" w:rsidRPr="00AB5DB4">
        <w:rPr>
          <w:rFonts w:ascii="Arial" w:hAnsi="Arial" w:cs="Arial"/>
        </w:rPr>
        <w:t xml:space="preserve"> </w:t>
      </w:r>
      <w:r w:rsidR="00AB59A9">
        <w:rPr>
          <w:rFonts w:ascii="Arial" w:hAnsi="Arial" w:cs="Arial"/>
        </w:rPr>
        <w:t xml:space="preserve">Please indicate your needs on the </w:t>
      </w:r>
      <w:hyperlink r:id="rId13" w:history="1">
        <w:r w:rsidR="00AB59A9" w:rsidRPr="0068188D">
          <w:rPr>
            <w:rStyle w:val="Hyperlink"/>
            <w:rFonts w:ascii="Arial" w:hAnsi="Arial" w:cs="Arial"/>
          </w:rPr>
          <w:t>registration form</w:t>
        </w:r>
      </w:hyperlink>
      <w:r w:rsidR="0068188D">
        <w:rPr>
          <w:rFonts w:ascii="Arial" w:hAnsi="Arial" w:cs="Arial"/>
        </w:rPr>
        <w:t>.</w:t>
      </w:r>
      <w:r w:rsidR="00AB59A9" w:rsidRPr="00AB59A9">
        <w:rPr>
          <w:rFonts w:ascii="Arial" w:hAnsi="Arial" w:cs="Arial"/>
        </w:rPr>
        <w:t xml:space="preserve"> </w:t>
      </w:r>
    </w:p>
    <w:p w14:paraId="0517BAC1" w14:textId="7A642F0A" w:rsidR="00C733D4" w:rsidRDefault="00C733D4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706D83EC" w14:textId="77777777" w:rsidR="00C733D4" w:rsidRDefault="00C733D4" w:rsidP="00C733D4">
      <w:pPr>
        <w:spacing w:after="120" w:line="360" w:lineRule="auto"/>
        <w:jc w:val="both"/>
        <w:rPr>
          <w:rFonts w:ascii="Arial" w:hAnsi="Arial" w:cs="Arial"/>
          <w:b/>
        </w:rPr>
      </w:pPr>
    </w:p>
    <w:p w14:paraId="5A31C22A" w14:textId="132800CE" w:rsidR="005A0496" w:rsidRPr="00AB5DB4" w:rsidRDefault="00393197" w:rsidP="00332E2D">
      <w:pPr>
        <w:spacing w:after="120" w:line="276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Draft</w:t>
      </w:r>
      <w:r w:rsidRPr="00AB5DB4">
        <w:rPr>
          <w:rFonts w:ascii="Arial" w:hAnsi="Arial" w:cs="Arial"/>
          <w:b/>
        </w:rPr>
        <w:t xml:space="preserve"> </w:t>
      </w:r>
      <w:r w:rsidR="00BB0709" w:rsidRPr="00AB5DB4">
        <w:rPr>
          <w:rFonts w:ascii="Arial" w:hAnsi="Arial" w:cs="Arial"/>
          <w:b/>
        </w:rPr>
        <w:t>A</w:t>
      </w:r>
      <w:r w:rsidR="005A0496" w:rsidRPr="00AB5DB4">
        <w:rPr>
          <w:rFonts w:ascii="Arial" w:hAnsi="Arial" w:cs="Arial"/>
          <w:b/>
        </w:rPr>
        <w:t>genda</w:t>
      </w:r>
    </w:p>
    <w:p w14:paraId="262FE4C7" w14:textId="78B7800F" w:rsidR="00C830E8" w:rsidRPr="00AB5DB4" w:rsidRDefault="007E5547" w:rsidP="00332E2D">
      <w:pPr>
        <w:tabs>
          <w:tab w:val="left" w:pos="1701"/>
          <w:tab w:val="center" w:pos="4267"/>
          <w:tab w:val="left" w:pos="6240"/>
        </w:tabs>
        <w:spacing w:after="120" w:line="276" w:lineRule="auto"/>
        <w:jc w:val="both"/>
        <w:rPr>
          <w:rFonts w:ascii="Arial" w:hAnsi="Arial" w:cs="Arial"/>
        </w:rPr>
      </w:pPr>
      <w:r w:rsidRPr="00AB5DB4">
        <w:rPr>
          <w:rFonts w:ascii="Arial" w:hAnsi="Arial" w:cs="Arial"/>
        </w:rPr>
        <w:t>14h</w:t>
      </w:r>
      <w:r w:rsidR="005A0496" w:rsidRPr="00AB5DB4">
        <w:rPr>
          <w:rFonts w:ascii="Arial" w:hAnsi="Arial" w:cs="Arial"/>
        </w:rPr>
        <w:t>00</w:t>
      </w:r>
      <w:r w:rsidRPr="00AB5DB4">
        <w:rPr>
          <w:rFonts w:ascii="Arial" w:hAnsi="Arial" w:cs="Arial"/>
        </w:rPr>
        <w:t xml:space="preserve"> – 14h</w:t>
      </w:r>
      <w:r w:rsidR="00287B72" w:rsidRPr="00AB5DB4">
        <w:rPr>
          <w:rFonts w:ascii="Arial" w:hAnsi="Arial" w:cs="Arial"/>
        </w:rPr>
        <w:t>05</w:t>
      </w:r>
      <w:r w:rsidRPr="00AB5DB4">
        <w:rPr>
          <w:rFonts w:ascii="Arial" w:hAnsi="Arial" w:cs="Arial"/>
        </w:rPr>
        <w:tab/>
        <w:t>Welcome and I</w:t>
      </w:r>
      <w:r w:rsidR="003E25F3" w:rsidRPr="00AB5DB4">
        <w:rPr>
          <w:rFonts w:ascii="Arial" w:hAnsi="Arial" w:cs="Arial"/>
        </w:rPr>
        <w:t>ntroduction (CSDM)</w:t>
      </w:r>
    </w:p>
    <w:p w14:paraId="6F9550FD" w14:textId="3FFC5B6A" w:rsidR="0089620A" w:rsidRPr="00AB5DB4" w:rsidRDefault="007E5547" w:rsidP="00332E2D">
      <w:pPr>
        <w:tabs>
          <w:tab w:val="left" w:pos="1701"/>
          <w:tab w:val="center" w:pos="4267"/>
          <w:tab w:val="left" w:pos="6240"/>
        </w:tabs>
        <w:spacing w:after="120" w:line="276" w:lineRule="auto"/>
        <w:ind w:left="1695" w:hanging="1695"/>
        <w:jc w:val="both"/>
        <w:rPr>
          <w:rFonts w:ascii="Arial" w:hAnsi="Arial" w:cs="Arial"/>
          <w:i/>
        </w:rPr>
      </w:pPr>
      <w:r w:rsidRPr="00AB5DB4">
        <w:rPr>
          <w:rFonts w:ascii="Arial" w:hAnsi="Arial" w:cs="Arial"/>
        </w:rPr>
        <w:t>14h</w:t>
      </w:r>
      <w:r w:rsidR="00287B72" w:rsidRPr="00AB5DB4">
        <w:rPr>
          <w:rFonts w:ascii="Arial" w:hAnsi="Arial" w:cs="Arial"/>
        </w:rPr>
        <w:t>05</w:t>
      </w:r>
      <w:r w:rsidRPr="00AB5DB4">
        <w:rPr>
          <w:rFonts w:ascii="Arial" w:hAnsi="Arial" w:cs="Arial"/>
        </w:rPr>
        <w:t xml:space="preserve"> – 14h</w:t>
      </w:r>
      <w:r w:rsidR="00EB17BA">
        <w:rPr>
          <w:rFonts w:ascii="Arial" w:hAnsi="Arial" w:cs="Arial"/>
        </w:rPr>
        <w:t>2</w:t>
      </w:r>
      <w:r w:rsidR="009852D4" w:rsidRPr="00AB5DB4">
        <w:rPr>
          <w:rFonts w:ascii="Arial" w:hAnsi="Arial" w:cs="Arial"/>
        </w:rPr>
        <w:t>5</w:t>
      </w:r>
      <w:r w:rsidR="00036A84" w:rsidRPr="00AB5DB4">
        <w:rPr>
          <w:rFonts w:ascii="Arial" w:hAnsi="Arial" w:cs="Arial"/>
        </w:rPr>
        <w:tab/>
      </w:r>
      <w:r w:rsidR="00287B72" w:rsidRPr="00AB5DB4">
        <w:rPr>
          <w:rFonts w:ascii="Arial" w:hAnsi="Arial" w:cs="Arial"/>
          <w:i/>
        </w:rPr>
        <w:t xml:space="preserve">Family Reunification </w:t>
      </w:r>
      <w:r w:rsidR="00FE13DB">
        <w:rPr>
          <w:rFonts w:ascii="Arial" w:hAnsi="Arial" w:cs="Arial"/>
          <w:i/>
        </w:rPr>
        <w:t>of</w:t>
      </w:r>
      <w:r w:rsidR="009940FB" w:rsidRPr="00AB5DB4">
        <w:rPr>
          <w:rFonts w:ascii="Arial" w:hAnsi="Arial" w:cs="Arial"/>
          <w:i/>
        </w:rPr>
        <w:t xml:space="preserve"> R</w:t>
      </w:r>
      <w:r w:rsidR="00646F63" w:rsidRPr="00AB5DB4">
        <w:rPr>
          <w:rFonts w:ascii="Arial" w:hAnsi="Arial" w:cs="Arial"/>
          <w:i/>
        </w:rPr>
        <w:t xml:space="preserve">efugees </w:t>
      </w:r>
      <w:r w:rsidR="00287B72" w:rsidRPr="00AB5DB4">
        <w:rPr>
          <w:rFonts w:ascii="Arial" w:hAnsi="Arial" w:cs="Arial"/>
          <w:i/>
        </w:rPr>
        <w:t xml:space="preserve">in Europe – </w:t>
      </w:r>
      <w:r w:rsidRPr="00AB5DB4">
        <w:rPr>
          <w:rFonts w:ascii="Arial" w:hAnsi="Arial" w:cs="Arial"/>
          <w:i/>
        </w:rPr>
        <w:t xml:space="preserve">Setting </w:t>
      </w:r>
      <w:r w:rsidR="001B5B8A" w:rsidRPr="00AB5DB4">
        <w:rPr>
          <w:rFonts w:ascii="Arial" w:hAnsi="Arial" w:cs="Arial"/>
          <w:i/>
        </w:rPr>
        <w:t>the</w:t>
      </w:r>
      <w:r w:rsidRPr="00AB5DB4">
        <w:rPr>
          <w:rFonts w:ascii="Arial" w:hAnsi="Arial" w:cs="Arial"/>
          <w:i/>
        </w:rPr>
        <w:t xml:space="preserve"> S</w:t>
      </w:r>
      <w:r w:rsidR="009852D4" w:rsidRPr="00AB5DB4">
        <w:rPr>
          <w:rFonts w:ascii="Arial" w:hAnsi="Arial" w:cs="Arial"/>
          <w:i/>
        </w:rPr>
        <w:t>cene</w:t>
      </w:r>
      <w:r w:rsidR="00CC01C4">
        <w:rPr>
          <w:rFonts w:ascii="Arial" w:hAnsi="Arial" w:cs="Arial"/>
          <w:i/>
        </w:rPr>
        <w:t xml:space="preserve"> </w:t>
      </w:r>
    </w:p>
    <w:p w14:paraId="33A17850" w14:textId="5B1A549F" w:rsidR="00287B72" w:rsidRPr="00AB5DB4" w:rsidRDefault="0089620A" w:rsidP="00332E2D">
      <w:pPr>
        <w:tabs>
          <w:tab w:val="left" w:pos="1701"/>
          <w:tab w:val="center" w:pos="4267"/>
          <w:tab w:val="left" w:pos="6240"/>
        </w:tabs>
        <w:spacing w:after="120" w:line="276" w:lineRule="auto"/>
        <w:jc w:val="both"/>
        <w:rPr>
          <w:rFonts w:ascii="Arial" w:hAnsi="Arial" w:cs="Arial"/>
        </w:rPr>
      </w:pPr>
      <w:r w:rsidRPr="00AB5DB4">
        <w:rPr>
          <w:rFonts w:ascii="Arial" w:hAnsi="Arial" w:cs="Arial"/>
        </w:rPr>
        <w:tab/>
      </w:r>
      <w:r w:rsidR="00287B72" w:rsidRPr="00AB5DB4">
        <w:rPr>
          <w:rFonts w:ascii="Arial" w:hAnsi="Arial" w:cs="Arial"/>
        </w:rPr>
        <w:t xml:space="preserve">Nils </w:t>
      </w:r>
      <w:proofErr w:type="spellStart"/>
      <w:r w:rsidR="00287B72" w:rsidRPr="00AB5DB4">
        <w:rPr>
          <w:rFonts w:ascii="Arial" w:hAnsi="Arial" w:cs="Arial"/>
        </w:rPr>
        <w:t>Muižnieks</w:t>
      </w:r>
      <w:proofErr w:type="spellEnd"/>
      <w:r w:rsidR="00287B72" w:rsidRPr="00AB5DB4">
        <w:rPr>
          <w:rFonts w:ascii="Arial" w:hAnsi="Arial" w:cs="Arial"/>
        </w:rPr>
        <w:t xml:space="preserve">, </w:t>
      </w:r>
      <w:r w:rsidR="001B5B8A">
        <w:rPr>
          <w:rFonts w:ascii="Arial" w:hAnsi="Arial" w:cs="Arial"/>
        </w:rPr>
        <w:t xml:space="preserve">Council of Europe </w:t>
      </w:r>
      <w:r w:rsidR="00287B72" w:rsidRPr="00AB5DB4">
        <w:rPr>
          <w:rFonts w:ascii="Arial" w:hAnsi="Arial" w:cs="Arial"/>
        </w:rPr>
        <w:t>Commissioner for Human Rights</w:t>
      </w:r>
      <w:r w:rsidR="000F0E87">
        <w:rPr>
          <w:rFonts w:ascii="Arial" w:hAnsi="Arial" w:cs="Arial"/>
        </w:rPr>
        <w:t xml:space="preserve"> </w:t>
      </w:r>
      <w:r w:rsidR="00CC01C4">
        <w:rPr>
          <w:rFonts w:ascii="Arial" w:hAnsi="Arial" w:cs="Arial"/>
        </w:rPr>
        <w:t>(</w:t>
      </w:r>
      <w:r w:rsidR="00CC01C4">
        <w:rPr>
          <w:rFonts w:ascii="Arial" w:hAnsi="Arial" w:cs="Arial"/>
          <w:i/>
        </w:rPr>
        <w:t>English)</w:t>
      </w:r>
    </w:p>
    <w:p w14:paraId="1BDB5893" w14:textId="293ACB7C" w:rsidR="0089620A" w:rsidRPr="00AB5DB4" w:rsidRDefault="007E5547" w:rsidP="00332E2D">
      <w:pPr>
        <w:tabs>
          <w:tab w:val="left" w:pos="1701"/>
          <w:tab w:val="center" w:pos="4267"/>
          <w:tab w:val="left" w:pos="6240"/>
        </w:tabs>
        <w:spacing w:after="120" w:line="276" w:lineRule="auto"/>
        <w:jc w:val="both"/>
        <w:rPr>
          <w:rFonts w:ascii="Arial" w:hAnsi="Arial" w:cs="Arial"/>
        </w:rPr>
      </w:pPr>
      <w:r w:rsidRPr="00AB5DB4">
        <w:rPr>
          <w:rFonts w:ascii="Arial" w:hAnsi="Arial" w:cs="Arial"/>
        </w:rPr>
        <w:t>14h</w:t>
      </w:r>
      <w:r w:rsidR="00EB17BA">
        <w:rPr>
          <w:rFonts w:ascii="Arial" w:hAnsi="Arial" w:cs="Arial"/>
        </w:rPr>
        <w:t>2</w:t>
      </w:r>
      <w:r w:rsidR="009852D4" w:rsidRPr="00AB5DB4">
        <w:rPr>
          <w:rFonts w:ascii="Arial" w:hAnsi="Arial" w:cs="Arial"/>
        </w:rPr>
        <w:t>5</w:t>
      </w:r>
      <w:r w:rsidR="00036A84" w:rsidRPr="00AB5DB4">
        <w:rPr>
          <w:rFonts w:ascii="Arial" w:hAnsi="Arial" w:cs="Arial"/>
        </w:rPr>
        <w:t xml:space="preserve"> –</w:t>
      </w:r>
      <w:r w:rsidR="0089620A" w:rsidRPr="00AB5DB4">
        <w:rPr>
          <w:rFonts w:ascii="Arial" w:hAnsi="Arial" w:cs="Arial"/>
        </w:rPr>
        <w:t xml:space="preserve"> 14</w:t>
      </w:r>
      <w:r w:rsidRPr="00AB5DB4">
        <w:rPr>
          <w:rFonts w:ascii="Arial" w:hAnsi="Arial" w:cs="Arial"/>
        </w:rPr>
        <w:t>h</w:t>
      </w:r>
      <w:r w:rsidR="00287B72" w:rsidRPr="00AB5DB4">
        <w:rPr>
          <w:rFonts w:ascii="Arial" w:hAnsi="Arial" w:cs="Arial"/>
        </w:rPr>
        <w:t>4</w:t>
      </w:r>
      <w:r w:rsidR="009852D4" w:rsidRPr="00AB5DB4">
        <w:rPr>
          <w:rFonts w:ascii="Arial" w:hAnsi="Arial" w:cs="Arial"/>
        </w:rPr>
        <w:t>5</w:t>
      </w:r>
      <w:r w:rsidR="00036A84" w:rsidRPr="00AB5DB4">
        <w:rPr>
          <w:rFonts w:ascii="Arial" w:hAnsi="Arial" w:cs="Arial"/>
        </w:rPr>
        <w:tab/>
      </w:r>
      <w:r w:rsidR="0089620A" w:rsidRPr="00AB5DB4">
        <w:rPr>
          <w:rFonts w:ascii="Arial" w:hAnsi="Arial" w:cs="Arial"/>
        </w:rPr>
        <w:t>Questions</w:t>
      </w:r>
    </w:p>
    <w:p w14:paraId="3D7334D7" w14:textId="65D34129" w:rsidR="00103BE0" w:rsidRPr="00AB5DB4" w:rsidRDefault="007E5547" w:rsidP="00332E2D">
      <w:pPr>
        <w:tabs>
          <w:tab w:val="left" w:pos="1701"/>
          <w:tab w:val="center" w:pos="4267"/>
          <w:tab w:val="left" w:pos="6240"/>
        </w:tabs>
        <w:spacing w:after="120" w:line="276" w:lineRule="auto"/>
        <w:jc w:val="both"/>
        <w:rPr>
          <w:rFonts w:ascii="Arial" w:hAnsi="Arial" w:cs="Arial"/>
          <w:i/>
        </w:rPr>
      </w:pPr>
      <w:r w:rsidRPr="00AB5DB4">
        <w:rPr>
          <w:rFonts w:ascii="Arial" w:hAnsi="Arial" w:cs="Arial"/>
        </w:rPr>
        <w:t>14h</w:t>
      </w:r>
      <w:r w:rsidR="00DE2301" w:rsidRPr="00AB5DB4">
        <w:rPr>
          <w:rFonts w:ascii="Arial" w:hAnsi="Arial" w:cs="Arial"/>
        </w:rPr>
        <w:t>45 – 15</w:t>
      </w:r>
      <w:r w:rsidRPr="00AB5DB4">
        <w:rPr>
          <w:rFonts w:ascii="Arial" w:hAnsi="Arial" w:cs="Arial"/>
        </w:rPr>
        <w:t>h</w:t>
      </w:r>
      <w:r w:rsidR="009852D4" w:rsidRPr="00AB5DB4">
        <w:rPr>
          <w:rFonts w:ascii="Arial" w:hAnsi="Arial" w:cs="Arial"/>
        </w:rPr>
        <w:t>05</w:t>
      </w:r>
      <w:r w:rsidR="00103BE0" w:rsidRPr="00AB5DB4">
        <w:rPr>
          <w:rFonts w:ascii="Arial" w:hAnsi="Arial" w:cs="Arial"/>
        </w:rPr>
        <w:tab/>
      </w:r>
      <w:r w:rsidR="00505E3F" w:rsidRPr="00AB5DB4">
        <w:rPr>
          <w:rFonts w:ascii="Arial" w:hAnsi="Arial" w:cs="Arial"/>
          <w:i/>
        </w:rPr>
        <w:t>The Principle of Family Unity in International Refugee La</w:t>
      </w:r>
      <w:r w:rsidR="00DE2301" w:rsidRPr="00AB5DB4">
        <w:rPr>
          <w:rFonts w:ascii="Arial" w:hAnsi="Arial" w:cs="Arial"/>
          <w:i/>
        </w:rPr>
        <w:t xml:space="preserve">w </w:t>
      </w:r>
      <w:r w:rsidR="009940FB" w:rsidRPr="00AB5DB4">
        <w:rPr>
          <w:rFonts w:ascii="Arial" w:hAnsi="Arial" w:cs="Arial"/>
          <w:i/>
        </w:rPr>
        <w:t>(working title)</w:t>
      </w:r>
    </w:p>
    <w:p w14:paraId="75FE16D1" w14:textId="04450EBC" w:rsidR="00DE2301" w:rsidRPr="00AB5DB4" w:rsidRDefault="00DE2301" w:rsidP="00332E2D">
      <w:pPr>
        <w:tabs>
          <w:tab w:val="left" w:pos="1701"/>
          <w:tab w:val="center" w:pos="4267"/>
          <w:tab w:val="left" w:pos="6240"/>
        </w:tabs>
        <w:spacing w:after="120" w:line="276" w:lineRule="auto"/>
        <w:ind w:left="1701"/>
        <w:jc w:val="both"/>
        <w:rPr>
          <w:rFonts w:ascii="Arial" w:hAnsi="Arial" w:cs="Arial"/>
        </w:rPr>
      </w:pPr>
      <w:r w:rsidRPr="00AB5DB4">
        <w:rPr>
          <w:rFonts w:ascii="Arial" w:hAnsi="Arial" w:cs="Arial"/>
        </w:rPr>
        <w:tab/>
      </w:r>
      <w:r w:rsidR="00505E3F" w:rsidRPr="00AB5DB4">
        <w:rPr>
          <w:rFonts w:ascii="Arial" w:hAnsi="Arial" w:cs="Arial"/>
        </w:rPr>
        <w:t xml:space="preserve">Madeline </w:t>
      </w:r>
      <w:proofErr w:type="spellStart"/>
      <w:r w:rsidR="00505E3F" w:rsidRPr="00AB5DB4">
        <w:rPr>
          <w:rFonts w:ascii="Arial" w:hAnsi="Arial" w:cs="Arial"/>
        </w:rPr>
        <w:t>Garlick</w:t>
      </w:r>
      <w:proofErr w:type="spellEnd"/>
      <w:r w:rsidR="00505E3F" w:rsidRPr="00AB5DB4">
        <w:rPr>
          <w:rFonts w:ascii="Arial" w:hAnsi="Arial" w:cs="Arial"/>
        </w:rPr>
        <w:t xml:space="preserve">, Senior Legal Coordinator and Head of Protection Policy and Legal </w:t>
      </w:r>
      <w:r w:rsidR="00175F12" w:rsidRPr="00AB5DB4">
        <w:rPr>
          <w:rFonts w:ascii="Arial" w:hAnsi="Arial" w:cs="Arial"/>
        </w:rPr>
        <w:t>Advice, UNHCR</w:t>
      </w:r>
      <w:r w:rsidR="00CC01C4">
        <w:rPr>
          <w:rFonts w:ascii="Arial" w:hAnsi="Arial" w:cs="Arial"/>
        </w:rPr>
        <w:t xml:space="preserve"> </w:t>
      </w:r>
      <w:r w:rsidR="00CC01C4" w:rsidRPr="00CC01C4">
        <w:rPr>
          <w:rFonts w:ascii="Arial" w:hAnsi="Arial" w:cs="Arial"/>
          <w:i/>
        </w:rPr>
        <w:t>(English)</w:t>
      </w:r>
    </w:p>
    <w:p w14:paraId="483A2995" w14:textId="57433E24" w:rsidR="009852D4" w:rsidRPr="00AB5DB4" w:rsidRDefault="00DE2301" w:rsidP="00332E2D">
      <w:pPr>
        <w:tabs>
          <w:tab w:val="left" w:pos="1701"/>
          <w:tab w:val="center" w:pos="4267"/>
          <w:tab w:val="left" w:pos="6240"/>
        </w:tabs>
        <w:spacing w:after="120" w:line="276" w:lineRule="auto"/>
        <w:jc w:val="both"/>
        <w:rPr>
          <w:rFonts w:ascii="Arial" w:hAnsi="Arial" w:cs="Arial"/>
        </w:rPr>
      </w:pPr>
      <w:r w:rsidRPr="00AB5DB4">
        <w:rPr>
          <w:rFonts w:ascii="Arial" w:hAnsi="Arial" w:cs="Arial"/>
        </w:rPr>
        <w:t>15</w:t>
      </w:r>
      <w:r w:rsidR="007E5547" w:rsidRPr="00AB5DB4">
        <w:rPr>
          <w:rFonts w:ascii="Arial" w:hAnsi="Arial" w:cs="Arial"/>
        </w:rPr>
        <w:t>h</w:t>
      </w:r>
      <w:r w:rsidR="009852D4" w:rsidRPr="00AB5DB4">
        <w:rPr>
          <w:rFonts w:ascii="Arial" w:hAnsi="Arial" w:cs="Arial"/>
        </w:rPr>
        <w:t>05 –</w:t>
      </w:r>
      <w:r w:rsidRPr="00AB5DB4">
        <w:rPr>
          <w:rFonts w:ascii="Arial" w:hAnsi="Arial" w:cs="Arial"/>
        </w:rPr>
        <w:t xml:space="preserve"> 15</w:t>
      </w:r>
      <w:r w:rsidR="007E5547" w:rsidRPr="00AB5DB4">
        <w:rPr>
          <w:rFonts w:ascii="Arial" w:hAnsi="Arial" w:cs="Arial"/>
        </w:rPr>
        <w:t>h</w:t>
      </w:r>
      <w:r w:rsidR="009852D4" w:rsidRPr="00AB5DB4">
        <w:rPr>
          <w:rFonts w:ascii="Arial" w:hAnsi="Arial" w:cs="Arial"/>
        </w:rPr>
        <w:t>15</w:t>
      </w:r>
      <w:r w:rsidR="009852D4" w:rsidRPr="00AB5DB4">
        <w:rPr>
          <w:rFonts w:ascii="Arial" w:hAnsi="Arial" w:cs="Arial"/>
        </w:rPr>
        <w:tab/>
        <w:t>Questions</w:t>
      </w:r>
    </w:p>
    <w:p w14:paraId="278276A4" w14:textId="02A3540E" w:rsidR="00A10B69" w:rsidRDefault="007E5547" w:rsidP="00332E2D">
      <w:pPr>
        <w:tabs>
          <w:tab w:val="left" w:pos="1701"/>
          <w:tab w:val="center" w:pos="4267"/>
          <w:tab w:val="left" w:pos="6240"/>
        </w:tabs>
        <w:spacing w:after="120" w:line="276" w:lineRule="auto"/>
        <w:ind w:left="1695" w:hanging="1695"/>
        <w:jc w:val="both"/>
        <w:rPr>
          <w:rFonts w:eastAsia="Times New Roman"/>
        </w:rPr>
      </w:pPr>
      <w:r w:rsidRPr="00AB5DB4">
        <w:rPr>
          <w:rFonts w:ascii="Arial" w:hAnsi="Arial" w:cs="Arial"/>
        </w:rPr>
        <w:t>15h</w:t>
      </w:r>
      <w:r w:rsidR="00DE2301" w:rsidRPr="00AB5DB4">
        <w:rPr>
          <w:rFonts w:ascii="Arial" w:hAnsi="Arial" w:cs="Arial"/>
        </w:rPr>
        <w:t>1</w:t>
      </w:r>
      <w:r w:rsidR="00EB4254" w:rsidRPr="00AB5DB4">
        <w:rPr>
          <w:rFonts w:ascii="Arial" w:hAnsi="Arial" w:cs="Arial"/>
        </w:rPr>
        <w:t>5</w:t>
      </w:r>
      <w:r w:rsidR="00103BE0" w:rsidRPr="00AB5DB4">
        <w:rPr>
          <w:rFonts w:ascii="Arial" w:hAnsi="Arial" w:cs="Arial"/>
        </w:rPr>
        <w:t xml:space="preserve"> – </w:t>
      </w:r>
      <w:r w:rsidR="00E50AA5" w:rsidRPr="00AB5DB4">
        <w:rPr>
          <w:rFonts w:ascii="Arial" w:hAnsi="Arial" w:cs="Arial"/>
        </w:rPr>
        <w:t>15</w:t>
      </w:r>
      <w:r w:rsidRPr="00AB5DB4">
        <w:rPr>
          <w:rFonts w:ascii="Arial" w:hAnsi="Arial" w:cs="Arial"/>
        </w:rPr>
        <w:t>h</w:t>
      </w:r>
      <w:r w:rsidR="00DE2301" w:rsidRPr="00AB5DB4">
        <w:rPr>
          <w:rFonts w:ascii="Arial" w:hAnsi="Arial" w:cs="Arial"/>
        </w:rPr>
        <w:t>4</w:t>
      </w:r>
      <w:r w:rsidR="00EB4254" w:rsidRPr="00AB5DB4">
        <w:rPr>
          <w:rFonts w:ascii="Arial" w:hAnsi="Arial" w:cs="Arial"/>
        </w:rPr>
        <w:t>5</w:t>
      </w:r>
      <w:r w:rsidR="00103BE0" w:rsidRPr="00AB5DB4">
        <w:rPr>
          <w:rFonts w:ascii="Arial" w:hAnsi="Arial" w:cs="Arial"/>
        </w:rPr>
        <w:tab/>
      </w:r>
      <w:r w:rsidR="009940FB" w:rsidRPr="00AB5DB4">
        <w:rPr>
          <w:rFonts w:ascii="Arial" w:hAnsi="Arial" w:cs="Arial"/>
          <w:i/>
        </w:rPr>
        <w:t>Family Reunification of R</w:t>
      </w:r>
      <w:r w:rsidR="00A10B69">
        <w:rPr>
          <w:rFonts w:ascii="Arial" w:hAnsi="Arial" w:cs="Arial"/>
          <w:i/>
        </w:rPr>
        <w:t xml:space="preserve">efugees in Switzerland and </w:t>
      </w:r>
      <w:r w:rsidR="009940FB" w:rsidRPr="00AB5DB4">
        <w:rPr>
          <w:rFonts w:ascii="Arial" w:hAnsi="Arial" w:cs="Arial"/>
          <w:i/>
        </w:rPr>
        <w:t>International Human Rights S</w:t>
      </w:r>
      <w:r w:rsidR="00EB4254" w:rsidRPr="00AB5DB4">
        <w:rPr>
          <w:rFonts w:ascii="Arial" w:hAnsi="Arial" w:cs="Arial"/>
          <w:i/>
        </w:rPr>
        <w:t xml:space="preserve">tandards </w:t>
      </w:r>
    </w:p>
    <w:p w14:paraId="51C0C804" w14:textId="4EDC4DDD" w:rsidR="00103BE0" w:rsidRPr="00AB5DB4" w:rsidRDefault="00A10B69" w:rsidP="00332E2D">
      <w:pPr>
        <w:tabs>
          <w:tab w:val="left" w:pos="1701"/>
          <w:tab w:val="center" w:pos="4267"/>
          <w:tab w:val="left" w:pos="6240"/>
        </w:tabs>
        <w:spacing w:after="120" w:line="276" w:lineRule="auto"/>
        <w:ind w:left="1695" w:hanging="1695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103BE0" w:rsidRPr="00AB5DB4">
        <w:rPr>
          <w:rFonts w:ascii="Arial" w:hAnsi="Arial" w:cs="Arial"/>
        </w:rPr>
        <w:t xml:space="preserve">Stephanie </w:t>
      </w:r>
      <w:proofErr w:type="spellStart"/>
      <w:r w:rsidR="00103BE0" w:rsidRPr="00AB5DB4">
        <w:rPr>
          <w:rFonts w:ascii="Arial" w:hAnsi="Arial" w:cs="Arial"/>
        </w:rPr>
        <w:t>Motz</w:t>
      </w:r>
      <w:proofErr w:type="spellEnd"/>
      <w:r w:rsidR="00103BE0" w:rsidRPr="00AB5DB4">
        <w:rPr>
          <w:rFonts w:ascii="Arial" w:hAnsi="Arial" w:cs="Arial"/>
        </w:rPr>
        <w:t>, Advisory Board CSDM, Barrister and Ph.D. Candidate, University of Lucerne</w:t>
      </w:r>
      <w:r w:rsidR="00CC01C4">
        <w:rPr>
          <w:rFonts w:ascii="Arial" w:hAnsi="Arial" w:cs="Arial"/>
        </w:rPr>
        <w:t xml:space="preserve"> </w:t>
      </w:r>
      <w:r w:rsidR="00CC01C4" w:rsidRPr="00CC01C4">
        <w:rPr>
          <w:rFonts w:ascii="Arial" w:hAnsi="Arial" w:cs="Arial"/>
          <w:i/>
        </w:rPr>
        <w:t>(German)</w:t>
      </w:r>
    </w:p>
    <w:p w14:paraId="1EFA69E2" w14:textId="4F4BD53D" w:rsidR="00DE2301" w:rsidRPr="00AB5DB4" w:rsidRDefault="00314363" w:rsidP="00332E2D">
      <w:pPr>
        <w:tabs>
          <w:tab w:val="left" w:pos="1701"/>
          <w:tab w:val="center" w:pos="4267"/>
          <w:tab w:val="left" w:pos="6240"/>
        </w:tabs>
        <w:spacing w:after="120" w:line="276" w:lineRule="auto"/>
        <w:ind w:left="1695" w:hanging="1695"/>
        <w:jc w:val="both"/>
        <w:rPr>
          <w:rFonts w:ascii="Arial" w:hAnsi="Arial" w:cs="Arial"/>
        </w:rPr>
      </w:pPr>
      <w:r w:rsidRPr="00AB5DB4">
        <w:rPr>
          <w:rFonts w:ascii="Arial" w:hAnsi="Arial" w:cs="Arial"/>
        </w:rPr>
        <w:t>15h</w:t>
      </w:r>
      <w:r w:rsidR="00E50AA5" w:rsidRPr="00AB5DB4">
        <w:rPr>
          <w:rFonts w:ascii="Arial" w:hAnsi="Arial" w:cs="Arial"/>
        </w:rPr>
        <w:t>45 -</w:t>
      </w:r>
      <w:r w:rsidR="00FE13DB">
        <w:rPr>
          <w:rFonts w:ascii="Arial" w:hAnsi="Arial" w:cs="Arial"/>
        </w:rPr>
        <w:t xml:space="preserve"> </w:t>
      </w:r>
      <w:r w:rsidR="00E50AA5" w:rsidRPr="00AB5DB4">
        <w:rPr>
          <w:rFonts w:ascii="Arial" w:hAnsi="Arial" w:cs="Arial"/>
        </w:rPr>
        <w:t>15</w:t>
      </w:r>
      <w:r w:rsidRPr="00AB5DB4">
        <w:rPr>
          <w:rFonts w:ascii="Arial" w:hAnsi="Arial" w:cs="Arial"/>
        </w:rPr>
        <w:t>h</w:t>
      </w:r>
      <w:r w:rsidR="007E5547" w:rsidRPr="00AB5DB4">
        <w:rPr>
          <w:rFonts w:ascii="Arial" w:hAnsi="Arial" w:cs="Arial"/>
        </w:rPr>
        <w:t>55</w:t>
      </w:r>
      <w:r w:rsidR="00DE2301" w:rsidRPr="00AB5DB4">
        <w:rPr>
          <w:rFonts w:ascii="Arial" w:hAnsi="Arial" w:cs="Arial"/>
        </w:rPr>
        <w:tab/>
        <w:t>Questions</w:t>
      </w:r>
    </w:p>
    <w:p w14:paraId="086E8053" w14:textId="2FCA3721" w:rsidR="00E50AA5" w:rsidRPr="00AB5DB4" w:rsidRDefault="00314363" w:rsidP="00332E2D">
      <w:pPr>
        <w:tabs>
          <w:tab w:val="left" w:pos="1701"/>
          <w:tab w:val="center" w:pos="4267"/>
          <w:tab w:val="left" w:pos="6240"/>
        </w:tabs>
        <w:spacing w:after="120" w:line="276" w:lineRule="auto"/>
        <w:ind w:left="1695" w:hanging="1695"/>
        <w:jc w:val="both"/>
        <w:rPr>
          <w:rFonts w:ascii="Arial" w:hAnsi="Arial" w:cs="Arial"/>
        </w:rPr>
      </w:pPr>
      <w:r w:rsidRPr="00AB5DB4">
        <w:rPr>
          <w:rFonts w:ascii="Arial" w:hAnsi="Arial" w:cs="Arial"/>
        </w:rPr>
        <w:t>15h</w:t>
      </w:r>
      <w:r w:rsidR="007E5547" w:rsidRPr="00AB5DB4">
        <w:rPr>
          <w:rFonts w:ascii="Arial" w:hAnsi="Arial" w:cs="Arial"/>
        </w:rPr>
        <w:t>55</w:t>
      </w:r>
      <w:r w:rsidRPr="00AB5DB4">
        <w:rPr>
          <w:rFonts w:ascii="Arial" w:hAnsi="Arial" w:cs="Arial"/>
        </w:rPr>
        <w:t xml:space="preserve"> – 16h</w:t>
      </w:r>
      <w:r w:rsidR="00E50AA5" w:rsidRPr="00AB5DB4">
        <w:rPr>
          <w:rFonts w:ascii="Arial" w:hAnsi="Arial" w:cs="Arial"/>
        </w:rPr>
        <w:t>20</w:t>
      </w:r>
      <w:r w:rsidR="00717FE2" w:rsidRPr="00AB5DB4">
        <w:rPr>
          <w:rFonts w:ascii="Arial" w:hAnsi="Arial" w:cs="Arial"/>
        </w:rPr>
        <w:tab/>
      </w:r>
      <w:r w:rsidR="009940FB" w:rsidRPr="00AB5DB4">
        <w:rPr>
          <w:rFonts w:ascii="Arial" w:hAnsi="Arial" w:cs="Arial"/>
        </w:rPr>
        <w:t>Coffee Break</w:t>
      </w:r>
    </w:p>
    <w:p w14:paraId="2C98DE91" w14:textId="356F8ED3" w:rsidR="00EB4254" w:rsidRPr="00AB5DB4" w:rsidRDefault="00314363" w:rsidP="00332E2D">
      <w:pPr>
        <w:tabs>
          <w:tab w:val="left" w:pos="1701"/>
          <w:tab w:val="center" w:pos="4267"/>
          <w:tab w:val="left" w:pos="6240"/>
        </w:tabs>
        <w:spacing w:after="120" w:line="276" w:lineRule="auto"/>
        <w:ind w:left="1695" w:hanging="1695"/>
        <w:jc w:val="both"/>
        <w:rPr>
          <w:rFonts w:ascii="Arial" w:hAnsi="Arial" w:cs="Arial"/>
          <w:i/>
        </w:rPr>
      </w:pPr>
      <w:r w:rsidRPr="00AB5DB4">
        <w:rPr>
          <w:rFonts w:ascii="Arial" w:hAnsi="Arial" w:cs="Arial"/>
        </w:rPr>
        <w:t>16h20 – 16h</w:t>
      </w:r>
      <w:r w:rsidR="00E50AA5" w:rsidRPr="00AB5DB4">
        <w:rPr>
          <w:rFonts w:ascii="Arial" w:hAnsi="Arial" w:cs="Arial"/>
        </w:rPr>
        <w:t>40</w:t>
      </w:r>
      <w:r w:rsidR="00E50AA5" w:rsidRPr="00AB5DB4">
        <w:rPr>
          <w:rFonts w:ascii="Arial" w:hAnsi="Arial" w:cs="Arial"/>
        </w:rPr>
        <w:tab/>
      </w:r>
      <w:r w:rsidR="007E5547" w:rsidRPr="00AB5DB4">
        <w:rPr>
          <w:rFonts w:ascii="Arial" w:hAnsi="Arial" w:cs="Arial"/>
          <w:i/>
        </w:rPr>
        <w:t xml:space="preserve">Family Reunification: </w:t>
      </w:r>
      <w:r w:rsidR="00EB4254" w:rsidRPr="00AB5DB4">
        <w:rPr>
          <w:rFonts w:ascii="Arial" w:hAnsi="Arial" w:cs="Arial"/>
          <w:i/>
        </w:rPr>
        <w:t xml:space="preserve">Practical </w:t>
      </w:r>
      <w:r w:rsidR="009852D4" w:rsidRPr="00AB5DB4">
        <w:rPr>
          <w:rFonts w:ascii="Arial" w:hAnsi="Arial" w:cs="Arial"/>
          <w:i/>
        </w:rPr>
        <w:t>Obstacles</w:t>
      </w:r>
      <w:r w:rsidR="009940FB" w:rsidRPr="00AB5DB4">
        <w:rPr>
          <w:rFonts w:ascii="Arial" w:hAnsi="Arial" w:cs="Arial"/>
          <w:i/>
        </w:rPr>
        <w:t xml:space="preserve"> (working title</w:t>
      </w:r>
      <w:r w:rsidR="009940FB" w:rsidRPr="00CC01C4">
        <w:rPr>
          <w:rFonts w:ascii="Arial" w:hAnsi="Arial" w:cs="Arial"/>
        </w:rPr>
        <w:t>)</w:t>
      </w:r>
    </w:p>
    <w:p w14:paraId="17D4AA6B" w14:textId="0F96747E" w:rsidR="00717FE2" w:rsidRPr="00AB5DB4" w:rsidRDefault="00EB4254" w:rsidP="00332E2D">
      <w:pPr>
        <w:tabs>
          <w:tab w:val="left" w:pos="1701"/>
          <w:tab w:val="center" w:pos="4267"/>
          <w:tab w:val="left" w:pos="6240"/>
        </w:tabs>
        <w:spacing w:after="120" w:line="276" w:lineRule="auto"/>
        <w:ind w:left="1695" w:hanging="1695"/>
        <w:jc w:val="both"/>
        <w:rPr>
          <w:rFonts w:ascii="Arial" w:hAnsi="Arial" w:cs="Arial"/>
        </w:rPr>
      </w:pPr>
      <w:r w:rsidRPr="00AB5DB4">
        <w:rPr>
          <w:rFonts w:ascii="Arial" w:hAnsi="Arial" w:cs="Arial"/>
          <w:i/>
        </w:rPr>
        <w:tab/>
      </w:r>
      <w:r w:rsidR="00D375C8">
        <w:rPr>
          <w:rFonts w:ascii="Arial" w:hAnsi="Arial" w:cs="Arial"/>
        </w:rPr>
        <w:t xml:space="preserve">Vanessa </w:t>
      </w:r>
      <w:proofErr w:type="spellStart"/>
      <w:r w:rsidR="00D375C8">
        <w:rPr>
          <w:rFonts w:ascii="Arial" w:hAnsi="Arial" w:cs="Arial"/>
        </w:rPr>
        <w:t>Ballarin</w:t>
      </w:r>
      <w:proofErr w:type="spellEnd"/>
      <w:r w:rsidR="00D375C8">
        <w:rPr>
          <w:rFonts w:ascii="Arial" w:hAnsi="Arial" w:cs="Arial"/>
        </w:rPr>
        <w:t>, Deputy Head of</w:t>
      </w:r>
      <w:bookmarkStart w:id="1" w:name="_GoBack"/>
      <w:bookmarkEnd w:id="1"/>
      <w:r w:rsidR="00D375C8">
        <w:rPr>
          <w:rFonts w:ascii="Arial" w:hAnsi="Arial" w:cs="Arial"/>
        </w:rPr>
        <w:t xml:space="preserve"> Migration Department, </w:t>
      </w:r>
      <w:r w:rsidRPr="00AB5DB4">
        <w:rPr>
          <w:rFonts w:ascii="Arial" w:hAnsi="Arial" w:cs="Arial"/>
        </w:rPr>
        <w:t xml:space="preserve">Swiss Red Cross </w:t>
      </w:r>
      <w:r w:rsidR="00CC01C4" w:rsidRPr="00CC01C4">
        <w:rPr>
          <w:rFonts w:ascii="Arial" w:hAnsi="Arial" w:cs="Arial"/>
          <w:i/>
        </w:rPr>
        <w:t>(German)</w:t>
      </w:r>
    </w:p>
    <w:p w14:paraId="18DB1EEC" w14:textId="1591C2AF" w:rsidR="00717FE2" w:rsidRPr="00AB5DB4" w:rsidRDefault="00803BB9" w:rsidP="00332E2D">
      <w:pPr>
        <w:tabs>
          <w:tab w:val="left" w:pos="1701"/>
          <w:tab w:val="center" w:pos="4267"/>
          <w:tab w:val="left" w:pos="6240"/>
        </w:tabs>
        <w:spacing w:after="120"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16h</w:t>
      </w:r>
      <w:r w:rsidR="00E50AA5" w:rsidRPr="00AB5DB4">
        <w:rPr>
          <w:rFonts w:ascii="Arial" w:hAnsi="Arial" w:cs="Arial"/>
        </w:rPr>
        <w:t>40 – 16</w:t>
      </w:r>
      <w:r>
        <w:rPr>
          <w:rFonts w:ascii="Arial" w:hAnsi="Arial" w:cs="Arial"/>
        </w:rPr>
        <w:t>h</w:t>
      </w:r>
      <w:r w:rsidR="00E50AA5" w:rsidRPr="00AB5DB4">
        <w:rPr>
          <w:rFonts w:ascii="Arial" w:hAnsi="Arial" w:cs="Arial"/>
        </w:rPr>
        <w:t>50</w:t>
      </w:r>
      <w:r w:rsidR="00717FE2" w:rsidRPr="00AB5DB4">
        <w:rPr>
          <w:rFonts w:ascii="Arial" w:hAnsi="Arial" w:cs="Arial"/>
        </w:rPr>
        <w:tab/>
      </w:r>
      <w:r w:rsidR="00EB4254" w:rsidRPr="00AB5DB4">
        <w:rPr>
          <w:rFonts w:ascii="Arial" w:hAnsi="Arial" w:cs="Arial"/>
        </w:rPr>
        <w:t>Questions</w:t>
      </w:r>
    </w:p>
    <w:p w14:paraId="6ABBA007" w14:textId="7A8407CD" w:rsidR="00DE2301" w:rsidRPr="00AB5DB4" w:rsidRDefault="00803BB9" w:rsidP="00332E2D">
      <w:pPr>
        <w:tabs>
          <w:tab w:val="left" w:pos="1701"/>
          <w:tab w:val="center" w:pos="4267"/>
          <w:tab w:val="left" w:pos="6240"/>
        </w:tabs>
        <w:spacing w:after="120" w:line="276" w:lineRule="auto"/>
        <w:ind w:left="1695" w:hanging="1695"/>
        <w:jc w:val="both"/>
        <w:rPr>
          <w:rFonts w:ascii="Arial" w:hAnsi="Arial" w:cs="Arial"/>
          <w:i/>
        </w:rPr>
      </w:pPr>
      <w:r>
        <w:rPr>
          <w:rFonts w:ascii="Arial" w:hAnsi="Arial" w:cs="Arial"/>
        </w:rPr>
        <w:t>16h50 – 17h</w:t>
      </w:r>
      <w:r w:rsidR="00E50AA5" w:rsidRPr="00AB5DB4">
        <w:rPr>
          <w:rFonts w:ascii="Arial" w:hAnsi="Arial" w:cs="Arial"/>
        </w:rPr>
        <w:t>1</w:t>
      </w:r>
      <w:r w:rsidR="00EE4193">
        <w:rPr>
          <w:rFonts w:ascii="Arial" w:hAnsi="Arial" w:cs="Arial"/>
        </w:rPr>
        <w:t>0</w:t>
      </w:r>
      <w:r w:rsidR="00DE2301" w:rsidRPr="00AB5DB4">
        <w:rPr>
          <w:rFonts w:ascii="Arial" w:hAnsi="Arial" w:cs="Arial"/>
        </w:rPr>
        <w:tab/>
      </w:r>
      <w:r w:rsidR="007E5547" w:rsidRPr="00AB5DB4">
        <w:rPr>
          <w:rFonts w:ascii="Arial" w:hAnsi="Arial" w:cs="Arial"/>
          <w:i/>
        </w:rPr>
        <w:t>Separated Families – The Impact on Children Left B</w:t>
      </w:r>
      <w:r w:rsidR="00DE2301" w:rsidRPr="00AB5DB4">
        <w:rPr>
          <w:rFonts w:ascii="Arial" w:hAnsi="Arial" w:cs="Arial"/>
          <w:i/>
        </w:rPr>
        <w:t>ehind</w:t>
      </w:r>
      <w:r w:rsidR="009940FB" w:rsidRPr="00AB5DB4">
        <w:rPr>
          <w:rFonts w:ascii="Arial" w:hAnsi="Arial" w:cs="Arial"/>
          <w:i/>
        </w:rPr>
        <w:t xml:space="preserve"> (working title)</w:t>
      </w:r>
    </w:p>
    <w:p w14:paraId="6E3ABBC8" w14:textId="57C04E82" w:rsidR="00EE4193" w:rsidRDefault="00DE2301" w:rsidP="00332E2D">
      <w:pPr>
        <w:tabs>
          <w:tab w:val="left" w:pos="1701"/>
          <w:tab w:val="center" w:pos="4267"/>
          <w:tab w:val="left" w:pos="6240"/>
        </w:tabs>
        <w:spacing w:after="120" w:line="276" w:lineRule="auto"/>
        <w:ind w:left="1695" w:hanging="1695"/>
        <w:jc w:val="both"/>
        <w:rPr>
          <w:rFonts w:ascii="Arial" w:hAnsi="Arial" w:cs="Arial"/>
        </w:rPr>
      </w:pPr>
      <w:r w:rsidRPr="00AB5DB4">
        <w:rPr>
          <w:rFonts w:ascii="Arial" w:hAnsi="Arial" w:cs="Arial"/>
          <w:i/>
        </w:rPr>
        <w:tab/>
      </w:r>
      <w:proofErr w:type="spellStart"/>
      <w:r w:rsidR="00C442CF">
        <w:rPr>
          <w:rFonts w:ascii="Arial" w:hAnsi="Arial" w:cs="Arial"/>
        </w:rPr>
        <w:t>Areti</w:t>
      </w:r>
      <w:proofErr w:type="spellEnd"/>
      <w:r w:rsidR="00C442CF">
        <w:rPr>
          <w:rFonts w:ascii="Arial" w:hAnsi="Arial" w:cs="Arial"/>
        </w:rPr>
        <w:t xml:space="preserve"> </w:t>
      </w:r>
      <w:proofErr w:type="spellStart"/>
      <w:r w:rsidR="00C442CF">
        <w:rPr>
          <w:rFonts w:ascii="Arial" w:hAnsi="Arial" w:cs="Arial"/>
        </w:rPr>
        <w:t>Sianni</w:t>
      </w:r>
      <w:proofErr w:type="spellEnd"/>
      <w:r w:rsidR="00C442CF" w:rsidRPr="00AB5DB4">
        <w:rPr>
          <w:rFonts w:ascii="Arial" w:hAnsi="Arial" w:cs="Arial"/>
        </w:rPr>
        <w:t xml:space="preserve">, Senior </w:t>
      </w:r>
      <w:r w:rsidR="00C442CF">
        <w:rPr>
          <w:rFonts w:ascii="Arial" w:hAnsi="Arial" w:cs="Arial"/>
        </w:rPr>
        <w:t>Protection Advisor (MENA)</w:t>
      </w:r>
      <w:r w:rsidR="00C442CF" w:rsidRPr="00AB5DB4">
        <w:rPr>
          <w:rFonts w:ascii="Arial" w:hAnsi="Arial" w:cs="Arial"/>
        </w:rPr>
        <w:t>, UNHCR</w:t>
      </w:r>
      <w:r w:rsidR="00C442CF">
        <w:rPr>
          <w:rFonts w:ascii="Arial" w:hAnsi="Arial" w:cs="Arial"/>
        </w:rPr>
        <w:t xml:space="preserve"> </w:t>
      </w:r>
      <w:r w:rsidR="00C442CF" w:rsidRPr="00CC01C4">
        <w:rPr>
          <w:rFonts w:ascii="Arial" w:hAnsi="Arial" w:cs="Arial"/>
          <w:i/>
        </w:rPr>
        <w:t>(English)</w:t>
      </w:r>
    </w:p>
    <w:p w14:paraId="5AAE45E1" w14:textId="3E8B14B7" w:rsidR="00DE2301" w:rsidRPr="00AB5DB4" w:rsidRDefault="00314363" w:rsidP="00332E2D">
      <w:pPr>
        <w:tabs>
          <w:tab w:val="left" w:pos="1701"/>
          <w:tab w:val="center" w:pos="4267"/>
          <w:tab w:val="left" w:pos="6240"/>
        </w:tabs>
        <w:spacing w:after="120" w:line="276" w:lineRule="auto"/>
        <w:ind w:left="1695" w:hanging="1695"/>
        <w:jc w:val="both"/>
        <w:rPr>
          <w:rFonts w:ascii="Arial" w:hAnsi="Arial" w:cs="Arial"/>
        </w:rPr>
      </w:pPr>
      <w:r w:rsidRPr="00AB5DB4">
        <w:rPr>
          <w:rFonts w:ascii="Arial" w:hAnsi="Arial" w:cs="Arial"/>
        </w:rPr>
        <w:t>17h</w:t>
      </w:r>
      <w:r w:rsidR="00E50AA5" w:rsidRPr="00AB5DB4">
        <w:rPr>
          <w:rFonts w:ascii="Arial" w:hAnsi="Arial" w:cs="Arial"/>
        </w:rPr>
        <w:t>1</w:t>
      </w:r>
      <w:r w:rsidR="00EE4193">
        <w:rPr>
          <w:rFonts w:ascii="Arial" w:hAnsi="Arial" w:cs="Arial"/>
        </w:rPr>
        <w:t>0</w:t>
      </w:r>
      <w:r w:rsidRPr="00AB5DB4">
        <w:rPr>
          <w:rFonts w:ascii="Arial" w:hAnsi="Arial" w:cs="Arial"/>
        </w:rPr>
        <w:t xml:space="preserve"> – 17h</w:t>
      </w:r>
      <w:r w:rsidR="00E50AA5" w:rsidRPr="00AB5DB4">
        <w:rPr>
          <w:rFonts w:ascii="Arial" w:hAnsi="Arial" w:cs="Arial"/>
        </w:rPr>
        <w:t>2</w:t>
      </w:r>
      <w:r w:rsidR="00EE4193">
        <w:rPr>
          <w:rFonts w:ascii="Arial" w:hAnsi="Arial" w:cs="Arial"/>
        </w:rPr>
        <w:t>0</w:t>
      </w:r>
      <w:r w:rsidR="00DE2301" w:rsidRPr="00AB5DB4">
        <w:rPr>
          <w:rFonts w:ascii="Arial" w:hAnsi="Arial" w:cs="Arial"/>
        </w:rPr>
        <w:tab/>
        <w:t>Questions</w:t>
      </w:r>
    </w:p>
    <w:p w14:paraId="36313BE7" w14:textId="2F86B80D" w:rsidR="00EB4254" w:rsidRPr="00AB5DB4" w:rsidRDefault="002E03AF" w:rsidP="00332E2D">
      <w:pPr>
        <w:tabs>
          <w:tab w:val="left" w:pos="1701"/>
          <w:tab w:val="center" w:pos="4267"/>
          <w:tab w:val="left" w:pos="6240"/>
        </w:tabs>
        <w:spacing w:after="120"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17h2</w:t>
      </w:r>
      <w:r w:rsidR="00EE4193">
        <w:rPr>
          <w:rFonts w:ascii="Arial" w:hAnsi="Arial" w:cs="Arial"/>
        </w:rPr>
        <w:t>0</w:t>
      </w:r>
      <w:r>
        <w:rPr>
          <w:rFonts w:ascii="Arial" w:hAnsi="Arial" w:cs="Arial"/>
        </w:rPr>
        <w:t xml:space="preserve"> – 17h</w:t>
      </w:r>
      <w:r w:rsidR="00E50AA5" w:rsidRPr="00AB5DB4">
        <w:rPr>
          <w:rFonts w:ascii="Arial" w:hAnsi="Arial" w:cs="Arial"/>
        </w:rPr>
        <w:t>3</w:t>
      </w:r>
      <w:r w:rsidR="00646F63" w:rsidRPr="00AB5DB4">
        <w:rPr>
          <w:rFonts w:ascii="Arial" w:hAnsi="Arial" w:cs="Arial"/>
        </w:rPr>
        <w:t>0</w:t>
      </w:r>
      <w:r>
        <w:rPr>
          <w:rFonts w:ascii="Arial" w:hAnsi="Arial" w:cs="Arial"/>
        </w:rPr>
        <w:tab/>
        <w:t xml:space="preserve">Closing </w:t>
      </w:r>
      <w:r w:rsidR="00A82365">
        <w:rPr>
          <w:rFonts w:ascii="Arial" w:hAnsi="Arial" w:cs="Arial"/>
        </w:rPr>
        <w:t>Remarks</w:t>
      </w:r>
      <w:r>
        <w:rPr>
          <w:rFonts w:ascii="Arial" w:hAnsi="Arial" w:cs="Arial"/>
        </w:rPr>
        <w:t xml:space="preserve"> and E</w:t>
      </w:r>
      <w:r w:rsidR="00EB4254" w:rsidRPr="00AB5DB4">
        <w:rPr>
          <w:rFonts w:ascii="Arial" w:hAnsi="Arial" w:cs="Arial"/>
        </w:rPr>
        <w:t xml:space="preserve">nd of </w:t>
      </w:r>
      <w:r>
        <w:rPr>
          <w:rFonts w:ascii="Arial" w:hAnsi="Arial" w:cs="Arial"/>
        </w:rPr>
        <w:t>W</w:t>
      </w:r>
      <w:r w:rsidR="00EB4254" w:rsidRPr="00AB5DB4">
        <w:rPr>
          <w:rFonts w:ascii="Arial" w:hAnsi="Arial" w:cs="Arial"/>
        </w:rPr>
        <w:t>orkshop</w:t>
      </w:r>
      <w:r w:rsidR="009852D4" w:rsidRPr="00AB5DB4">
        <w:rPr>
          <w:rFonts w:ascii="Arial" w:hAnsi="Arial" w:cs="Arial"/>
        </w:rPr>
        <w:t xml:space="preserve"> (UNHCR)</w:t>
      </w:r>
    </w:p>
    <w:p w14:paraId="14C7BBDA" w14:textId="697BE1DC" w:rsidR="00E50AA5" w:rsidRPr="00532CD3" w:rsidRDefault="007E5547" w:rsidP="00332E2D">
      <w:pPr>
        <w:tabs>
          <w:tab w:val="left" w:pos="1701"/>
          <w:tab w:val="center" w:pos="4267"/>
          <w:tab w:val="left" w:pos="6240"/>
        </w:tabs>
        <w:spacing w:after="120" w:line="276" w:lineRule="auto"/>
        <w:ind w:left="1695" w:hanging="1695"/>
        <w:jc w:val="both"/>
        <w:rPr>
          <w:rFonts w:ascii="Arial" w:hAnsi="Arial" w:cs="Arial"/>
          <w:b/>
          <w:sz w:val="24"/>
          <w:szCs w:val="24"/>
        </w:rPr>
      </w:pPr>
      <w:r w:rsidRPr="00AB5DB4">
        <w:rPr>
          <w:rFonts w:ascii="Arial" w:hAnsi="Arial" w:cs="Arial"/>
        </w:rPr>
        <w:t>17h30 – 18</w:t>
      </w:r>
      <w:r w:rsidR="002E03AF">
        <w:rPr>
          <w:rFonts w:ascii="Arial" w:hAnsi="Arial" w:cs="Arial"/>
        </w:rPr>
        <w:t>h</w:t>
      </w:r>
      <w:r w:rsidR="00646F63" w:rsidRPr="00AB5DB4">
        <w:rPr>
          <w:rFonts w:ascii="Arial" w:hAnsi="Arial" w:cs="Arial"/>
        </w:rPr>
        <w:t>00</w:t>
      </w:r>
      <w:r w:rsidR="00646F63" w:rsidRPr="00AB5DB4">
        <w:rPr>
          <w:rFonts w:ascii="Arial" w:hAnsi="Arial" w:cs="Arial"/>
        </w:rPr>
        <w:tab/>
      </w:r>
      <w:proofErr w:type="spellStart"/>
      <w:r w:rsidR="00646F63" w:rsidRPr="00AB5DB4">
        <w:rPr>
          <w:rFonts w:ascii="Arial" w:hAnsi="Arial" w:cs="Arial"/>
        </w:rPr>
        <w:t>Ap</w:t>
      </w:r>
      <w:r w:rsidR="009940FB" w:rsidRPr="00AB5DB4">
        <w:rPr>
          <w:rFonts w:ascii="Arial" w:hAnsi="Arial" w:cs="Arial"/>
        </w:rPr>
        <w:t>é</w:t>
      </w:r>
      <w:r w:rsidR="00646F63" w:rsidRPr="00AB5DB4">
        <w:rPr>
          <w:rFonts w:ascii="Arial" w:hAnsi="Arial" w:cs="Arial"/>
        </w:rPr>
        <w:t>ro</w:t>
      </w:r>
      <w:proofErr w:type="spellEnd"/>
    </w:p>
    <w:sectPr w:rsidR="00E50AA5" w:rsidRPr="00532CD3" w:rsidSect="00332E2D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1906" w:h="16838"/>
      <w:pgMar w:top="1985" w:right="1077" w:bottom="1440" w:left="1077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3A33846" w14:textId="77777777" w:rsidR="00DD26B6" w:rsidRDefault="00DD26B6" w:rsidP="007A4F26">
      <w:pPr>
        <w:spacing w:after="0" w:line="240" w:lineRule="auto"/>
      </w:pPr>
      <w:r>
        <w:separator/>
      </w:r>
    </w:p>
  </w:endnote>
  <w:endnote w:type="continuationSeparator" w:id="0">
    <w:p w14:paraId="04DC793F" w14:textId="77777777" w:rsidR="00DD26B6" w:rsidRDefault="00DD26B6" w:rsidP="007A4F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Helvetica">
    <w:panose1 w:val="00000000000000000000"/>
    <w:charset w:val="4D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4E"/>
    <w:family w:val="auto"/>
    <w:pitch w:val="variable"/>
    <w:sig w:usb0="F7FFAFFF" w:usb1="E9DFFFFF" w:usb2="0000003F" w:usb3="00000000" w:csb0="003F01FF" w:csb1="00000000"/>
  </w:font>
  <w:font w:name="Segoe UI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75786C4" w14:textId="77777777" w:rsidR="00332E2D" w:rsidRDefault="00332E2D" w:rsidP="0063246B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5018BA8" w14:textId="77777777" w:rsidR="00332E2D" w:rsidRDefault="00332E2D" w:rsidP="00332E2D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1042A6" w14:textId="77777777" w:rsidR="00332E2D" w:rsidRDefault="00332E2D" w:rsidP="00332E2D">
    <w:pPr>
      <w:pStyle w:val="Footer"/>
      <w:ind w:right="360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5BC0710" w14:textId="77777777" w:rsidR="00846D6C" w:rsidRDefault="00846D6C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3AABBD2" w14:textId="77777777" w:rsidR="00DD26B6" w:rsidRDefault="00DD26B6" w:rsidP="007A4F26">
      <w:pPr>
        <w:spacing w:after="0" w:line="240" w:lineRule="auto"/>
      </w:pPr>
      <w:r>
        <w:separator/>
      </w:r>
    </w:p>
  </w:footnote>
  <w:footnote w:type="continuationSeparator" w:id="0">
    <w:p w14:paraId="422B2CE0" w14:textId="77777777" w:rsidR="00DD26B6" w:rsidRDefault="00DD26B6" w:rsidP="007A4F2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95B2A99" w14:textId="77777777" w:rsidR="00846D6C" w:rsidRDefault="00846D6C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F49658E" w14:textId="266C524E" w:rsidR="000F0E87" w:rsidRDefault="00F43CA9" w:rsidP="00532CD3">
    <w:pPr>
      <w:pStyle w:val="Header"/>
      <w:tabs>
        <w:tab w:val="clear" w:pos="4513"/>
        <w:tab w:val="clear" w:pos="9026"/>
        <w:tab w:val="left" w:pos="3310"/>
      </w:tabs>
    </w:pPr>
    <w:r>
      <w:rPr>
        <w:b/>
        <w:noProof/>
        <w:lang w:val="en-US"/>
      </w:rPr>
      <w:drawing>
        <wp:inline distT="0" distB="0" distL="0" distR="0" wp14:anchorId="249E43FE" wp14:editId="66A32FF4">
          <wp:extent cx="5401056" cy="963168"/>
          <wp:effectExtent l="0" t="0" r="9525" b="254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s_CSDM_UNHC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401056" cy="96316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0F0E87">
      <w:tab/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65E41FA" w14:textId="3CB7866D" w:rsidR="00846D6C" w:rsidRDefault="00846D6C">
    <w:pPr>
      <w:pStyle w:val="Header"/>
    </w:pPr>
    <w:r>
      <w:rPr>
        <w:b/>
        <w:noProof/>
        <w:lang w:val="en-US"/>
      </w:rPr>
      <w:drawing>
        <wp:inline distT="0" distB="0" distL="0" distR="0" wp14:anchorId="67ACE647" wp14:editId="6F0B1419">
          <wp:extent cx="5401056" cy="963168"/>
          <wp:effectExtent l="0" t="0" r="9525" b="254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s_CSDM_UNHC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401056" cy="96316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6A78A7"/>
    <w:multiLevelType w:val="hybridMultilevel"/>
    <w:tmpl w:val="CEA04784"/>
    <w:lvl w:ilvl="0" w:tplc="8D0802FC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4C474CE"/>
    <w:multiLevelType w:val="hybridMultilevel"/>
    <w:tmpl w:val="F3E4FFAE"/>
    <w:lvl w:ilvl="0" w:tplc="6E94B234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BC7918"/>
    <w:multiLevelType w:val="hybridMultilevel"/>
    <w:tmpl w:val="A29E35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D675107"/>
    <w:multiLevelType w:val="hybridMultilevel"/>
    <w:tmpl w:val="6A769DCC"/>
    <w:lvl w:ilvl="0" w:tplc="0FA0C3BA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2884DC70">
      <w:start w:val="56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4494658E" w:tentative="1">
      <w:start w:val="1"/>
      <w:numFmt w:val="bullet"/>
      <w:lvlText w:val="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983E272A" w:tentative="1">
      <w:start w:val="1"/>
      <w:numFmt w:val="bullet"/>
      <w:lvlText w:val="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C58E69D8" w:tentative="1">
      <w:start w:val="1"/>
      <w:numFmt w:val="bullet"/>
      <w:lvlText w:val="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0E22A19C" w:tentative="1">
      <w:start w:val="1"/>
      <w:numFmt w:val="bullet"/>
      <w:lvlText w:val="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489C11DA" w:tentative="1">
      <w:start w:val="1"/>
      <w:numFmt w:val="bullet"/>
      <w:lvlText w:val="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1E9CA406" w:tentative="1">
      <w:start w:val="1"/>
      <w:numFmt w:val="bullet"/>
      <w:lvlText w:val="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FB326B98" w:tentative="1">
      <w:start w:val="1"/>
      <w:numFmt w:val="bullet"/>
      <w:lvlText w:val="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>
    <w:nsid w:val="0D8E4283"/>
    <w:multiLevelType w:val="hybridMultilevel"/>
    <w:tmpl w:val="CC5A4AF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7246692"/>
    <w:multiLevelType w:val="hybridMultilevel"/>
    <w:tmpl w:val="2BD05072"/>
    <w:lvl w:ilvl="0" w:tplc="4A065820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C0C7196"/>
    <w:multiLevelType w:val="multilevel"/>
    <w:tmpl w:val="9A6A5B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5733913"/>
    <w:multiLevelType w:val="hybridMultilevel"/>
    <w:tmpl w:val="26E440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8195330"/>
    <w:multiLevelType w:val="hybridMultilevel"/>
    <w:tmpl w:val="55B2FD48"/>
    <w:lvl w:ilvl="0" w:tplc="563CB2EA">
      <w:start w:val="2016"/>
      <w:numFmt w:val="bullet"/>
      <w:lvlText w:val="-"/>
      <w:lvlJc w:val="left"/>
      <w:pPr>
        <w:ind w:left="360" w:hanging="360"/>
      </w:pPr>
      <w:rPr>
        <w:rFonts w:ascii="Calibri" w:eastAsia="Times New Roman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38AB4960"/>
    <w:multiLevelType w:val="multilevel"/>
    <w:tmpl w:val="5866DE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BC70797"/>
    <w:multiLevelType w:val="hybridMultilevel"/>
    <w:tmpl w:val="BEE614A8"/>
    <w:lvl w:ilvl="0" w:tplc="563CB2EA">
      <w:start w:val="2016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Calibri" w:eastAsia="Times New Roman" w:hAnsi="Calibri" w:cstheme="minorBidi" w:hint="default"/>
      </w:rPr>
    </w:lvl>
    <w:lvl w:ilvl="1" w:tplc="2884DC70">
      <w:start w:val="56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4494658E" w:tentative="1">
      <w:start w:val="1"/>
      <w:numFmt w:val="bullet"/>
      <w:lvlText w:val="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983E272A" w:tentative="1">
      <w:start w:val="1"/>
      <w:numFmt w:val="bullet"/>
      <w:lvlText w:val="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C58E69D8" w:tentative="1">
      <w:start w:val="1"/>
      <w:numFmt w:val="bullet"/>
      <w:lvlText w:val="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0E22A19C" w:tentative="1">
      <w:start w:val="1"/>
      <w:numFmt w:val="bullet"/>
      <w:lvlText w:val="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489C11DA" w:tentative="1">
      <w:start w:val="1"/>
      <w:numFmt w:val="bullet"/>
      <w:lvlText w:val="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1E9CA406" w:tentative="1">
      <w:start w:val="1"/>
      <w:numFmt w:val="bullet"/>
      <w:lvlText w:val="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FB326B98" w:tentative="1">
      <w:start w:val="1"/>
      <w:numFmt w:val="bullet"/>
      <w:lvlText w:val="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1">
    <w:nsid w:val="3D7B5A57"/>
    <w:multiLevelType w:val="hybridMultilevel"/>
    <w:tmpl w:val="B88E92E2"/>
    <w:lvl w:ilvl="0" w:tplc="F2486784">
      <w:start w:val="1"/>
      <w:numFmt w:val="decimal"/>
      <w:lvlText w:val="%1."/>
      <w:lvlJc w:val="left"/>
      <w:pPr>
        <w:ind w:left="360" w:hanging="360"/>
      </w:pPr>
      <w:rPr>
        <w:lang w:val="en-GB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FB410DB"/>
    <w:multiLevelType w:val="multilevel"/>
    <w:tmpl w:val="A22AD4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FEA2BC3"/>
    <w:multiLevelType w:val="hybridMultilevel"/>
    <w:tmpl w:val="5DEE0060"/>
    <w:lvl w:ilvl="0" w:tplc="9DE615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0693DA6"/>
    <w:multiLevelType w:val="hybridMultilevel"/>
    <w:tmpl w:val="9BB88EAA"/>
    <w:lvl w:ilvl="0" w:tplc="563CB2EA">
      <w:start w:val="2016"/>
      <w:numFmt w:val="bullet"/>
      <w:lvlText w:val="-"/>
      <w:lvlJc w:val="left"/>
      <w:pPr>
        <w:ind w:left="720" w:hanging="360"/>
      </w:pPr>
      <w:rPr>
        <w:rFonts w:ascii="Calibri" w:eastAsia="Times New Roman" w:hAnsi="Calibri" w:cstheme="minorBidi" w:hint="default"/>
        <w:lang w:val="en-GB"/>
      </w:rPr>
    </w:lvl>
    <w:lvl w:ilvl="1" w:tplc="563CB2EA">
      <w:start w:val="2016"/>
      <w:numFmt w:val="bullet"/>
      <w:lvlText w:val="-"/>
      <w:lvlJc w:val="left"/>
      <w:pPr>
        <w:ind w:left="1800" w:hanging="360"/>
      </w:pPr>
      <w:rPr>
        <w:rFonts w:ascii="Calibri" w:eastAsia="Times New Roman" w:hAnsi="Calibri" w:cstheme="minorBidi" w:hint="default"/>
      </w:rPr>
    </w:lvl>
    <w:lvl w:ilvl="2" w:tplc="0809001B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476C40A1"/>
    <w:multiLevelType w:val="hybridMultilevel"/>
    <w:tmpl w:val="3AB4544C"/>
    <w:lvl w:ilvl="0" w:tplc="8C38D252">
      <w:start w:val="14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22A6458"/>
    <w:multiLevelType w:val="hybridMultilevel"/>
    <w:tmpl w:val="A066156A"/>
    <w:lvl w:ilvl="0" w:tplc="563CB2EA">
      <w:start w:val="2016"/>
      <w:numFmt w:val="bullet"/>
      <w:lvlText w:val="-"/>
      <w:lvlJc w:val="left"/>
      <w:pPr>
        <w:ind w:left="360" w:hanging="360"/>
      </w:pPr>
      <w:rPr>
        <w:rFonts w:ascii="Calibri" w:eastAsia="Times New Roman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552B248D"/>
    <w:multiLevelType w:val="hybridMultilevel"/>
    <w:tmpl w:val="CEDA0B28"/>
    <w:lvl w:ilvl="0" w:tplc="08090017">
      <w:start w:val="1"/>
      <w:numFmt w:val="lowerLetter"/>
      <w:lvlText w:val="%1)"/>
      <w:lvlJc w:val="left"/>
      <w:pPr>
        <w:ind w:left="360" w:hanging="360"/>
      </w:pPr>
      <w:rPr>
        <w:lang w:val="en-GB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BB204E0"/>
    <w:multiLevelType w:val="hybridMultilevel"/>
    <w:tmpl w:val="B248E65A"/>
    <w:lvl w:ilvl="0" w:tplc="6A047548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155505E"/>
    <w:multiLevelType w:val="hybridMultilevel"/>
    <w:tmpl w:val="E4ECE68A"/>
    <w:lvl w:ilvl="0" w:tplc="563CB2EA">
      <w:start w:val="2016"/>
      <w:numFmt w:val="bullet"/>
      <w:lvlText w:val="-"/>
      <w:lvlJc w:val="left"/>
      <w:pPr>
        <w:ind w:left="360" w:hanging="360"/>
      </w:pPr>
      <w:rPr>
        <w:rFonts w:ascii="Calibri" w:eastAsia="Times New Roman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625104DE"/>
    <w:multiLevelType w:val="hybridMultilevel"/>
    <w:tmpl w:val="E74E54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val="en-GB"/>
      </w:rPr>
    </w:lvl>
    <w:lvl w:ilvl="1" w:tplc="563CB2EA">
      <w:start w:val="2016"/>
      <w:numFmt w:val="bullet"/>
      <w:lvlText w:val="-"/>
      <w:lvlJc w:val="left"/>
      <w:pPr>
        <w:ind w:left="1800" w:hanging="360"/>
      </w:pPr>
      <w:rPr>
        <w:rFonts w:ascii="Calibri" w:eastAsia="Times New Roman" w:hAnsi="Calibri" w:cstheme="minorBidi" w:hint="default"/>
      </w:rPr>
    </w:lvl>
    <w:lvl w:ilvl="2" w:tplc="0809001B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6EBD1279"/>
    <w:multiLevelType w:val="hybridMultilevel"/>
    <w:tmpl w:val="B5E83DD6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2D77DC3"/>
    <w:multiLevelType w:val="hybridMultilevel"/>
    <w:tmpl w:val="EDEE663C"/>
    <w:lvl w:ilvl="0" w:tplc="D97ACBCC">
      <w:start w:val="16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b w:val="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78B5F7C"/>
    <w:multiLevelType w:val="hybridMultilevel"/>
    <w:tmpl w:val="523C460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780D6067"/>
    <w:multiLevelType w:val="hybridMultilevel"/>
    <w:tmpl w:val="FF3EA312"/>
    <w:lvl w:ilvl="0" w:tplc="3FA4FDFA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D2B37E7"/>
    <w:multiLevelType w:val="hybridMultilevel"/>
    <w:tmpl w:val="B0425F42"/>
    <w:lvl w:ilvl="0" w:tplc="F2486784">
      <w:start w:val="1"/>
      <w:numFmt w:val="decimal"/>
      <w:lvlText w:val="%1."/>
      <w:lvlJc w:val="left"/>
      <w:pPr>
        <w:ind w:left="720" w:hanging="360"/>
      </w:pPr>
      <w:rPr>
        <w:lang w:val="en-GB"/>
      </w:rPr>
    </w:lvl>
    <w:lvl w:ilvl="1" w:tplc="563CB2EA">
      <w:start w:val="2016"/>
      <w:numFmt w:val="bullet"/>
      <w:lvlText w:val="-"/>
      <w:lvlJc w:val="left"/>
      <w:pPr>
        <w:ind w:left="1800" w:hanging="360"/>
      </w:pPr>
      <w:rPr>
        <w:rFonts w:ascii="Calibri" w:eastAsia="Times New Roman" w:hAnsi="Calibri" w:cstheme="minorBidi" w:hint="default"/>
      </w:r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7E706E44"/>
    <w:multiLevelType w:val="hybridMultilevel"/>
    <w:tmpl w:val="537876D2"/>
    <w:lvl w:ilvl="0" w:tplc="F2486784">
      <w:start w:val="1"/>
      <w:numFmt w:val="decimal"/>
      <w:lvlText w:val="%1."/>
      <w:lvlJc w:val="left"/>
      <w:pPr>
        <w:ind w:left="360" w:hanging="360"/>
      </w:pPr>
      <w:rPr>
        <w:lang w:val="en-GB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3"/>
  </w:num>
  <w:num w:numId="2">
    <w:abstractNumId w:val="2"/>
  </w:num>
  <w:num w:numId="3">
    <w:abstractNumId w:val="12"/>
  </w:num>
  <w:num w:numId="4">
    <w:abstractNumId w:val="3"/>
  </w:num>
  <w:num w:numId="5">
    <w:abstractNumId w:val="10"/>
  </w:num>
  <w:num w:numId="6">
    <w:abstractNumId w:val="26"/>
  </w:num>
  <w:num w:numId="7">
    <w:abstractNumId w:val="16"/>
  </w:num>
  <w:num w:numId="8">
    <w:abstractNumId w:val="17"/>
  </w:num>
  <w:num w:numId="9">
    <w:abstractNumId w:val="25"/>
  </w:num>
  <w:num w:numId="10">
    <w:abstractNumId w:val="14"/>
  </w:num>
  <w:num w:numId="11">
    <w:abstractNumId w:val="23"/>
  </w:num>
  <w:num w:numId="12">
    <w:abstractNumId w:val="11"/>
  </w:num>
  <w:num w:numId="13">
    <w:abstractNumId w:val="19"/>
  </w:num>
  <w:num w:numId="14">
    <w:abstractNumId w:val="8"/>
  </w:num>
  <w:num w:numId="15">
    <w:abstractNumId w:val="9"/>
  </w:num>
  <w:num w:numId="16">
    <w:abstractNumId w:val="6"/>
  </w:num>
  <w:num w:numId="17">
    <w:abstractNumId w:val="20"/>
  </w:num>
  <w:num w:numId="18">
    <w:abstractNumId w:val="18"/>
  </w:num>
  <w:num w:numId="19">
    <w:abstractNumId w:val="5"/>
  </w:num>
  <w:num w:numId="20">
    <w:abstractNumId w:val="0"/>
  </w:num>
  <w:num w:numId="21">
    <w:abstractNumId w:val="21"/>
  </w:num>
  <w:num w:numId="22">
    <w:abstractNumId w:val="21"/>
  </w:num>
  <w:num w:numId="23">
    <w:abstractNumId w:val="4"/>
  </w:num>
  <w:num w:numId="24">
    <w:abstractNumId w:val="15"/>
  </w:num>
  <w:num w:numId="25">
    <w:abstractNumId w:val="7"/>
  </w:num>
  <w:num w:numId="26">
    <w:abstractNumId w:val="1"/>
  </w:num>
  <w:num w:numId="27">
    <w:abstractNumId w:val="24"/>
  </w:num>
  <w:num w:numId="28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3AF9"/>
    <w:rsid w:val="000106CF"/>
    <w:rsid w:val="00015749"/>
    <w:rsid w:val="000168E6"/>
    <w:rsid w:val="00026619"/>
    <w:rsid w:val="00032940"/>
    <w:rsid w:val="00036A84"/>
    <w:rsid w:val="00055070"/>
    <w:rsid w:val="00085F7C"/>
    <w:rsid w:val="00094F37"/>
    <w:rsid w:val="000B1148"/>
    <w:rsid w:val="000B4336"/>
    <w:rsid w:val="000B6EB9"/>
    <w:rsid w:val="000C0449"/>
    <w:rsid w:val="000C0C00"/>
    <w:rsid w:val="000D0BC7"/>
    <w:rsid w:val="000D23A5"/>
    <w:rsid w:val="000D6D48"/>
    <w:rsid w:val="000E788E"/>
    <w:rsid w:val="000F0E87"/>
    <w:rsid w:val="000F3FC6"/>
    <w:rsid w:val="00103BE0"/>
    <w:rsid w:val="001146DA"/>
    <w:rsid w:val="00132AE4"/>
    <w:rsid w:val="00137837"/>
    <w:rsid w:val="00140A77"/>
    <w:rsid w:val="001465D9"/>
    <w:rsid w:val="00175F12"/>
    <w:rsid w:val="001805D8"/>
    <w:rsid w:val="00183FCA"/>
    <w:rsid w:val="00184980"/>
    <w:rsid w:val="001A1CDC"/>
    <w:rsid w:val="001B5B8A"/>
    <w:rsid w:val="001C3F74"/>
    <w:rsid w:val="001F2D82"/>
    <w:rsid w:val="00210AC6"/>
    <w:rsid w:val="002158E4"/>
    <w:rsid w:val="00215C78"/>
    <w:rsid w:val="002238D6"/>
    <w:rsid w:val="00227871"/>
    <w:rsid w:val="00241101"/>
    <w:rsid w:val="002457CC"/>
    <w:rsid w:val="00256885"/>
    <w:rsid w:val="0026253E"/>
    <w:rsid w:val="00270051"/>
    <w:rsid w:val="0028434B"/>
    <w:rsid w:val="00287B72"/>
    <w:rsid w:val="002C1BF5"/>
    <w:rsid w:val="002C503F"/>
    <w:rsid w:val="002D032E"/>
    <w:rsid w:val="002D0F4C"/>
    <w:rsid w:val="002E03AF"/>
    <w:rsid w:val="00314363"/>
    <w:rsid w:val="00315BB2"/>
    <w:rsid w:val="003252E4"/>
    <w:rsid w:val="00332E2D"/>
    <w:rsid w:val="0033757F"/>
    <w:rsid w:val="00373D43"/>
    <w:rsid w:val="003758B2"/>
    <w:rsid w:val="003914D5"/>
    <w:rsid w:val="00391837"/>
    <w:rsid w:val="00392200"/>
    <w:rsid w:val="00393197"/>
    <w:rsid w:val="00397860"/>
    <w:rsid w:val="00397FE0"/>
    <w:rsid w:val="003A34F1"/>
    <w:rsid w:val="003A4CD0"/>
    <w:rsid w:val="003D0702"/>
    <w:rsid w:val="003D0C86"/>
    <w:rsid w:val="003E25F3"/>
    <w:rsid w:val="003E361E"/>
    <w:rsid w:val="0042126F"/>
    <w:rsid w:val="00453747"/>
    <w:rsid w:val="00462E4F"/>
    <w:rsid w:val="00465BC2"/>
    <w:rsid w:val="00466015"/>
    <w:rsid w:val="0046789D"/>
    <w:rsid w:val="004750E4"/>
    <w:rsid w:val="00481738"/>
    <w:rsid w:val="004A2772"/>
    <w:rsid w:val="004A5969"/>
    <w:rsid w:val="004D00F5"/>
    <w:rsid w:val="004E076E"/>
    <w:rsid w:val="004E3133"/>
    <w:rsid w:val="004E6577"/>
    <w:rsid w:val="00505318"/>
    <w:rsid w:val="00505E3F"/>
    <w:rsid w:val="00532CD3"/>
    <w:rsid w:val="00532EF0"/>
    <w:rsid w:val="005373B8"/>
    <w:rsid w:val="005424AE"/>
    <w:rsid w:val="00561CE3"/>
    <w:rsid w:val="005960F3"/>
    <w:rsid w:val="005A0496"/>
    <w:rsid w:val="005A1A4C"/>
    <w:rsid w:val="005D1355"/>
    <w:rsid w:val="005D38F0"/>
    <w:rsid w:val="005D4035"/>
    <w:rsid w:val="005F7260"/>
    <w:rsid w:val="00646F63"/>
    <w:rsid w:val="0065008D"/>
    <w:rsid w:val="0067199C"/>
    <w:rsid w:val="00672600"/>
    <w:rsid w:val="0068188D"/>
    <w:rsid w:val="006B0624"/>
    <w:rsid w:val="006C0923"/>
    <w:rsid w:val="006D01E4"/>
    <w:rsid w:val="006D1BFE"/>
    <w:rsid w:val="006D1C10"/>
    <w:rsid w:val="006E233C"/>
    <w:rsid w:val="006E64CC"/>
    <w:rsid w:val="006F1E0B"/>
    <w:rsid w:val="006F3474"/>
    <w:rsid w:val="006F458E"/>
    <w:rsid w:val="00701219"/>
    <w:rsid w:val="00717FE2"/>
    <w:rsid w:val="00725DC2"/>
    <w:rsid w:val="00731BFA"/>
    <w:rsid w:val="00735FA4"/>
    <w:rsid w:val="007478DB"/>
    <w:rsid w:val="007624D3"/>
    <w:rsid w:val="00792047"/>
    <w:rsid w:val="007A39AC"/>
    <w:rsid w:val="007A4F26"/>
    <w:rsid w:val="007B6CBA"/>
    <w:rsid w:val="007C4186"/>
    <w:rsid w:val="007C4537"/>
    <w:rsid w:val="007D55FC"/>
    <w:rsid w:val="007D7ED3"/>
    <w:rsid w:val="007E1F92"/>
    <w:rsid w:val="007E5547"/>
    <w:rsid w:val="007F561F"/>
    <w:rsid w:val="00801F54"/>
    <w:rsid w:val="00803BB9"/>
    <w:rsid w:val="008214A2"/>
    <w:rsid w:val="0083329D"/>
    <w:rsid w:val="00842AA4"/>
    <w:rsid w:val="00846D6C"/>
    <w:rsid w:val="00860B2C"/>
    <w:rsid w:val="00884A59"/>
    <w:rsid w:val="0089340F"/>
    <w:rsid w:val="0089620A"/>
    <w:rsid w:val="008B0138"/>
    <w:rsid w:val="008E6C23"/>
    <w:rsid w:val="008F1B76"/>
    <w:rsid w:val="008F6F01"/>
    <w:rsid w:val="00901104"/>
    <w:rsid w:val="00901A50"/>
    <w:rsid w:val="00910D5E"/>
    <w:rsid w:val="00927780"/>
    <w:rsid w:val="009305AD"/>
    <w:rsid w:val="009821A8"/>
    <w:rsid w:val="009852D4"/>
    <w:rsid w:val="009940FB"/>
    <w:rsid w:val="00994F2D"/>
    <w:rsid w:val="009A6635"/>
    <w:rsid w:val="009D4339"/>
    <w:rsid w:val="009D437E"/>
    <w:rsid w:val="009D4478"/>
    <w:rsid w:val="009E6380"/>
    <w:rsid w:val="009F0B6B"/>
    <w:rsid w:val="009F595F"/>
    <w:rsid w:val="00A038C7"/>
    <w:rsid w:val="00A10B69"/>
    <w:rsid w:val="00A179C0"/>
    <w:rsid w:val="00A2467E"/>
    <w:rsid w:val="00A30F1E"/>
    <w:rsid w:val="00A364D4"/>
    <w:rsid w:val="00A433B0"/>
    <w:rsid w:val="00A513F9"/>
    <w:rsid w:val="00A523B0"/>
    <w:rsid w:val="00A60C92"/>
    <w:rsid w:val="00A65DA5"/>
    <w:rsid w:val="00A66664"/>
    <w:rsid w:val="00A82365"/>
    <w:rsid w:val="00AA1B68"/>
    <w:rsid w:val="00AB0CA4"/>
    <w:rsid w:val="00AB377B"/>
    <w:rsid w:val="00AB59A9"/>
    <w:rsid w:val="00AB5DB4"/>
    <w:rsid w:val="00B03C20"/>
    <w:rsid w:val="00B0532A"/>
    <w:rsid w:val="00B1411E"/>
    <w:rsid w:val="00B3178F"/>
    <w:rsid w:val="00B31908"/>
    <w:rsid w:val="00B522C2"/>
    <w:rsid w:val="00B67625"/>
    <w:rsid w:val="00BA2B86"/>
    <w:rsid w:val="00BB06B5"/>
    <w:rsid w:val="00BB0709"/>
    <w:rsid w:val="00BB27D6"/>
    <w:rsid w:val="00BB40DB"/>
    <w:rsid w:val="00BB488E"/>
    <w:rsid w:val="00BB6A38"/>
    <w:rsid w:val="00BD6E96"/>
    <w:rsid w:val="00BE2D38"/>
    <w:rsid w:val="00BE3674"/>
    <w:rsid w:val="00BE58DB"/>
    <w:rsid w:val="00BF07BC"/>
    <w:rsid w:val="00BF3E23"/>
    <w:rsid w:val="00C1096F"/>
    <w:rsid w:val="00C16E71"/>
    <w:rsid w:val="00C37644"/>
    <w:rsid w:val="00C40E0E"/>
    <w:rsid w:val="00C442CF"/>
    <w:rsid w:val="00C504DB"/>
    <w:rsid w:val="00C65D1F"/>
    <w:rsid w:val="00C6676E"/>
    <w:rsid w:val="00C733D4"/>
    <w:rsid w:val="00C73A02"/>
    <w:rsid w:val="00C756B9"/>
    <w:rsid w:val="00C80B39"/>
    <w:rsid w:val="00C830E8"/>
    <w:rsid w:val="00C85969"/>
    <w:rsid w:val="00C96633"/>
    <w:rsid w:val="00C971CB"/>
    <w:rsid w:val="00CA6FDF"/>
    <w:rsid w:val="00CC01C4"/>
    <w:rsid w:val="00CD4E7F"/>
    <w:rsid w:val="00CD6F97"/>
    <w:rsid w:val="00CE609E"/>
    <w:rsid w:val="00CF7671"/>
    <w:rsid w:val="00D00F41"/>
    <w:rsid w:val="00D01678"/>
    <w:rsid w:val="00D1299D"/>
    <w:rsid w:val="00D12B0A"/>
    <w:rsid w:val="00D25024"/>
    <w:rsid w:val="00D260BF"/>
    <w:rsid w:val="00D338C3"/>
    <w:rsid w:val="00D375C8"/>
    <w:rsid w:val="00D6329F"/>
    <w:rsid w:val="00D64A8A"/>
    <w:rsid w:val="00D83AF9"/>
    <w:rsid w:val="00D84E3F"/>
    <w:rsid w:val="00DA5243"/>
    <w:rsid w:val="00DA594E"/>
    <w:rsid w:val="00DC22F7"/>
    <w:rsid w:val="00DD26B6"/>
    <w:rsid w:val="00DE2301"/>
    <w:rsid w:val="00DE3667"/>
    <w:rsid w:val="00DF0205"/>
    <w:rsid w:val="00E060E7"/>
    <w:rsid w:val="00E1383D"/>
    <w:rsid w:val="00E2092F"/>
    <w:rsid w:val="00E23D6A"/>
    <w:rsid w:val="00E23F73"/>
    <w:rsid w:val="00E424B1"/>
    <w:rsid w:val="00E47F55"/>
    <w:rsid w:val="00E50AA5"/>
    <w:rsid w:val="00E70A6E"/>
    <w:rsid w:val="00E70B55"/>
    <w:rsid w:val="00E764B2"/>
    <w:rsid w:val="00E8681E"/>
    <w:rsid w:val="00EB17BA"/>
    <w:rsid w:val="00EB4254"/>
    <w:rsid w:val="00EC009E"/>
    <w:rsid w:val="00ED4D45"/>
    <w:rsid w:val="00EE4193"/>
    <w:rsid w:val="00EF5908"/>
    <w:rsid w:val="00F12C9C"/>
    <w:rsid w:val="00F2772E"/>
    <w:rsid w:val="00F3291E"/>
    <w:rsid w:val="00F40DEA"/>
    <w:rsid w:val="00F43CA9"/>
    <w:rsid w:val="00F44D60"/>
    <w:rsid w:val="00F53F57"/>
    <w:rsid w:val="00F553EA"/>
    <w:rsid w:val="00F81B7D"/>
    <w:rsid w:val="00F87D6F"/>
    <w:rsid w:val="00F87E54"/>
    <w:rsid w:val="00F937C2"/>
    <w:rsid w:val="00FA0A0A"/>
    <w:rsid w:val="00FA2A4E"/>
    <w:rsid w:val="00FC200B"/>
    <w:rsid w:val="00FC7E4C"/>
    <w:rsid w:val="00FD0669"/>
    <w:rsid w:val="00FD4C11"/>
    <w:rsid w:val="00FE018B"/>
    <w:rsid w:val="00FE13DB"/>
    <w:rsid w:val="00FE70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7FA077B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caption" w:uiPriority="35" w:qFormat="1"/>
    <w:lsdException w:name="footnote reference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30F1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6253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83AF9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sv-SE" w:eastAsia="sv-SE"/>
    </w:rPr>
  </w:style>
  <w:style w:type="character" w:styleId="Hyperlink">
    <w:name w:val="Hyperlink"/>
    <w:basedOn w:val="DefaultParagraphFont"/>
    <w:uiPriority w:val="99"/>
    <w:unhideWhenUsed/>
    <w:rsid w:val="00884A59"/>
    <w:rPr>
      <w:color w:val="0000FF"/>
      <w:u w:val="single"/>
    </w:rPr>
  </w:style>
  <w:style w:type="character" w:styleId="HTMLCite">
    <w:name w:val="HTML Cite"/>
    <w:basedOn w:val="DefaultParagraphFont"/>
    <w:uiPriority w:val="99"/>
    <w:semiHidden/>
    <w:unhideWhenUsed/>
    <w:rsid w:val="00884A59"/>
    <w:rPr>
      <w:i/>
      <w:iCs/>
    </w:rPr>
  </w:style>
  <w:style w:type="character" w:customStyle="1" w:styleId="apple-converted-space">
    <w:name w:val="apple-converted-space"/>
    <w:basedOn w:val="DefaultParagraphFont"/>
    <w:rsid w:val="00884A59"/>
  </w:style>
  <w:style w:type="paragraph" w:customStyle="1" w:styleId="Body">
    <w:name w:val="Body"/>
    <w:rsid w:val="00DA594E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Helvetica" w:cs="Arial Unicode MS"/>
      <w:color w:val="000000"/>
      <w:bdr w:val="nil"/>
      <w:lang w:val="en-US" w:eastAsia="en-GB"/>
    </w:rPr>
  </w:style>
  <w:style w:type="paragraph" w:styleId="Header">
    <w:name w:val="header"/>
    <w:basedOn w:val="Normal"/>
    <w:link w:val="HeaderChar"/>
    <w:uiPriority w:val="99"/>
    <w:unhideWhenUsed/>
    <w:rsid w:val="007A4F2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A4F26"/>
  </w:style>
  <w:style w:type="paragraph" w:styleId="Footer">
    <w:name w:val="footer"/>
    <w:basedOn w:val="Normal"/>
    <w:link w:val="FooterChar"/>
    <w:uiPriority w:val="99"/>
    <w:unhideWhenUsed/>
    <w:rsid w:val="007A4F2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A4F26"/>
  </w:style>
  <w:style w:type="table" w:styleId="TableGrid">
    <w:name w:val="Table Grid"/>
    <w:basedOn w:val="TableNormal"/>
    <w:uiPriority w:val="39"/>
    <w:rsid w:val="00183FC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725DC2"/>
    <w:rPr>
      <w:b/>
      <w:bCs/>
    </w:rPr>
  </w:style>
  <w:style w:type="paragraph" w:styleId="NormalWeb">
    <w:name w:val="Normal (Web)"/>
    <w:basedOn w:val="Normal"/>
    <w:uiPriority w:val="99"/>
    <w:unhideWhenUsed/>
    <w:rsid w:val="00725DC2"/>
    <w:pPr>
      <w:spacing w:after="0" w:line="240" w:lineRule="auto"/>
    </w:pPr>
    <w:rPr>
      <w:rFonts w:ascii="Times New Roman" w:hAnsi="Times New Roman" w:cs="Times New Roman"/>
      <w:sz w:val="24"/>
      <w:szCs w:val="24"/>
      <w:lang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725DC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25DC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25DC2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25DC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5DC2"/>
    <w:rPr>
      <w:rFonts w:ascii="Segoe UI" w:hAnsi="Segoe UI" w:cs="Segoe UI"/>
      <w:sz w:val="18"/>
      <w:szCs w:val="18"/>
    </w:rPr>
  </w:style>
  <w:style w:type="paragraph" w:styleId="FootnoteText">
    <w:name w:val="footnote text"/>
    <w:aliases w:val="Footnote Expulsion,Footnote Text Char1,Footnote Text Char Char,Footnote Text Char1 Char Char,Footnote Text Char Char Char Char,Footnote Text Char Char1,Footnote Text Char1 Char,Footnote Text Char Char Char,Fußnotentext Char Char Char"/>
    <w:basedOn w:val="Normal"/>
    <w:link w:val="FootnoteTextChar"/>
    <w:uiPriority w:val="99"/>
    <w:unhideWhenUsed/>
    <w:qFormat/>
    <w:rsid w:val="00F44D60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aliases w:val="Footnote Expulsion Char,Footnote Text Char1 Char1,Footnote Text Char Char Char1,Footnote Text Char1 Char Char Char,Footnote Text Char Char Char Char Char,Footnote Text Char Char1 Char,Footnote Text Char1 Char Char1"/>
    <w:basedOn w:val="DefaultParagraphFont"/>
    <w:link w:val="FootnoteText"/>
    <w:uiPriority w:val="99"/>
    <w:rsid w:val="00F44D60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unhideWhenUsed/>
    <w:qFormat/>
    <w:rsid w:val="00F44D60"/>
    <w:rPr>
      <w:vertAlign w:val="superscript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F595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F595F"/>
    <w:rPr>
      <w:b/>
      <w:bCs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A30F1E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C830E8"/>
    <w:pPr>
      <w:spacing w:after="0"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C830E8"/>
    <w:rPr>
      <w:rFonts w:ascii="Calibri" w:hAnsi="Calibri"/>
      <w:szCs w:val="21"/>
    </w:rPr>
  </w:style>
  <w:style w:type="character" w:styleId="FollowedHyperlink">
    <w:name w:val="FollowedHyperlink"/>
    <w:basedOn w:val="DefaultParagraphFont"/>
    <w:uiPriority w:val="99"/>
    <w:semiHidden/>
    <w:unhideWhenUsed/>
    <w:rsid w:val="00EC009E"/>
    <w:rPr>
      <w:color w:val="954F72" w:themeColor="followedHyperlink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rsid w:val="0026253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UnresolvedMention">
    <w:name w:val="Unresolved Mention"/>
    <w:basedOn w:val="DefaultParagraphFont"/>
    <w:uiPriority w:val="99"/>
    <w:rsid w:val="001B5B8A"/>
    <w:rPr>
      <w:color w:val="808080"/>
      <w:shd w:val="clear" w:color="auto" w:fill="E6E6E6"/>
    </w:rPr>
  </w:style>
  <w:style w:type="paragraph" w:customStyle="1" w:styleId="Normal1">
    <w:name w:val="Normal1"/>
    <w:rsid w:val="003252E4"/>
    <w:pPr>
      <w:pBdr>
        <w:top w:val="nil"/>
        <w:left w:val="nil"/>
        <w:bottom w:val="nil"/>
        <w:right w:val="nil"/>
        <w:between w:val="nil"/>
      </w:pBdr>
      <w:spacing w:after="0" w:line="276" w:lineRule="auto"/>
    </w:pPr>
    <w:rPr>
      <w:rFonts w:ascii="Arial" w:eastAsia="Arial" w:hAnsi="Arial" w:cs="Arial"/>
      <w:color w:val="000000"/>
      <w:lang w:val="en"/>
    </w:rPr>
  </w:style>
  <w:style w:type="character" w:styleId="PageNumber">
    <w:name w:val="page number"/>
    <w:basedOn w:val="DefaultParagraphFont"/>
    <w:uiPriority w:val="99"/>
    <w:semiHidden/>
    <w:unhideWhenUsed/>
    <w:rsid w:val="00332E2D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caption" w:uiPriority="35" w:qFormat="1"/>
    <w:lsdException w:name="footnote reference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30F1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6253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83AF9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sv-SE" w:eastAsia="sv-SE"/>
    </w:rPr>
  </w:style>
  <w:style w:type="character" w:styleId="Hyperlink">
    <w:name w:val="Hyperlink"/>
    <w:basedOn w:val="DefaultParagraphFont"/>
    <w:uiPriority w:val="99"/>
    <w:unhideWhenUsed/>
    <w:rsid w:val="00884A59"/>
    <w:rPr>
      <w:color w:val="0000FF"/>
      <w:u w:val="single"/>
    </w:rPr>
  </w:style>
  <w:style w:type="character" w:styleId="HTMLCite">
    <w:name w:val="HTML Cite"/>
    <w:basedOn w:val="DefaultParagraphFont"/>
    <w:uiPriority w:val="99"/>
    <w:semiHidden/>
    <w:unhideWhenUsed/>
    <w:rsid w:val="00884A59"/>
    <w:rPr>
      <w:i/>
      <w:iCs/>
    </w:rPr>
  </w:style>
  <w:style w:type="character" w:customStyle="1" w:styleId="apple-converted-space">
    <w:name w:val="apple-converted-space"/>
    <w:basedOn w:val="DefaultParagraphFont"/>
    <w:rsid w:val="00884A59"/>
  </w:style>
  <w:style w:type="paragraph" w:customStyle="1" w:styleId="Body">
    <w:name w:val="Body"/>
    <w:rsid w:val="00DA594E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Helvetica" w:cs="Arial Unicode MS"/>
      <w:color w:val="000000"/>
      <w:bdr w:val="nil"/>
      <w:lang w:val="en-US" w:eastAsia="en-GB"/>
    </w:rPr>
  </w:style>
  <w:style w:type="paragraph" w:styleId="Header">
    <w:name w:val="header"/>
    <w:basedOn w:val="Normal"/>
    <w:link w:val="HeaderChar"/>
    <w:uiPriority w:val="99"/>
    <w:unhideWhenUsed/>
    <w:rsid w:val="007A4F2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A4F26"/>
  </w:style>
  <w:style w:type="paragraph" w:styleId="Footer">
    <w:name w:val="footer"/>
    <w:basedOn w:val="Normal"/>
    <w:link w:val="FooterChar"/>
    <w:uiPriority w:val="99"/>
    <w:unhideWhenUsed/>
    <w:rsid w:val="007A4F2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A4F26"/>
  </w:style>
  <w:style w:type="table" w:styleId="TableGrid">
    <w:name w:val="Table Grid"/>
    <w:basedOn w:val="TableNormal"/>
    <w:uiPriority w:val="39"/>
    <w:rsid w:val="00183FC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725DC2"/>
    <w:rPr>
      <w:b/>
      <w:bCs/>
    </w:rPr>
  </w:style>
  <w:style w:type="paragraph" w:styleId="NormalWeb">
    <w:name w:val="Normal (Web)"/>
    <w:basedOn w:val="Normal"/>
    <w:uiPriority w:val="99"/>
    <w:unhideWhenUsed/>
    <w:rsid w:val="00725DC2"/>
    <w:pPr>
      <w:spacing w:after="0" w:line="240" w:lineRule="auto"/>
    </w:pPr>
    <w:rPr>
      <w:rFonts w:ascii="Times New Roman" w:hAnsi="Times New Roman" w:cs="Times New Roman"/>
      <w:sz w:val="24"/>
      <w:szCs w:val="24"/>
      <w:lang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725DC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25DC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25DC2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25DC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5DC2"/>
    <w:rPr>
      <w:rFonts w:ascii="Segoe UI" w:hAnsi="Segoe UI" w:cs="Segoe UI"/>
      <w:sz w:val="18"/>
      <w:szCs w:val="18"/>
    </w:rPr>
  </w:style>
  <w:style w:type="paragraph" w:styleId="FootnoteText">
    <w:name w:val="footnote text"/>
    <w:aliases w:val="Footnote Expulsion,Footnote Text Char1,Footnote Text Char Char,Footnote Text Char1 Char Char,Footnote Text Char Char Char Char,Footnote Text Char Char1,Footnote Text Char1 Char,Footnote Text Char Char Char,Fußnotentext Char Char Char"/>
    <w:basedOn w:val="Normal"/>
    <w:link w:val="FootnoteTextChar"/>
    <w:uiPriority w:val="99"/>
    <w:unhideWhenUsed/>
    <w:qFormat/>
    <w:rsid w:val="00F44D60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aliases w:val="Footnote Expulsion Char,Footnote Text Char1 Char1,Footnote Text Char Char Char1,Footnote Text Char1 Char Char Char,Footnote Text Char Char Char Char Char,Footnote Text Char Char1 Char,Footnote Text Char1 Char Char1"/>
    <w:basedOn w:val="DefaultParagraphFont"/>
    <w:link w:val="FootnoteText"/>
    <w:uiPriority w:val="99"/>
    <w:rsid w:val="00F44D60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unhideWhenUsed/>
    <w:qFormat/>
    <w:rsid w:val="00F44D60"/>
    <w:rPr>
      <w:vertAlign w:val="superscript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F595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F595F"/>
    <w:rPr>
      <w:b/>
      <w:bCs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A30F1E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C830E8"/>
    <w:pPr>
      <w:spacing w:after="0"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C830E8"/>
    <w:rPr>
      <w:rFonts w:ascii="Calibri" w:hAnsi="Calibri"/>
      <w:szCs w:val="21"/>
    </w:rPr>
  </w:style>
  <w:style w:type="character" w:styleId="FollowedHyperlink">
    <w:name w:val="FollowedHyperlink"/>
    <w:basedOn w:val="DefaultParagraphFont"/>
    <w:uiPriority w:val="99"/>
    <w:semiHidden/>
    <w:unhideWhenUsed/>
    <w:rsid w:val="00EC009E"/>
    <w:rPr>
      <w:color w:val="954F72" w:themeColor="followedHyperlink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rsid w:val="0026253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UnresolvedMention">
    <w:name w:val="Unresolved Mention"/>
    <w:basedOn w:val="DefaultParagraphFont"/>
    <w:uiPriority w:val="99"/>
    <w:rsid w:val="001B5B8A"/>
    <w:rPr>
      <w:color w:val="808080"/>
      <w:shd w:val="clear" w:color="auto" w:fill="E6E6E6"/>
    </w:rPr>
  </w:style>
  <w:style w:type="paragraph" w:customStyle="1" w:styleId="Normal1">
    <w:name w:val="Normal1"/>
    <w:rsid w:val="003252E4"/>
    <w:pPr>
      <w:pBdr>
        <w:top w:val="nil"/>
        <w:left w:val="nil"/>
        <w:bottom w:val="nil"/>
        <w:right w:val="nil"/>
        <w:between w:val="nil"/>
      </w:pBdr>
      <w:spacing w:after="0" w:line="276" w:lineRule="auto"/>
    </w:pPr>
    <w:rPr>
      <w:rFonts w:ascii="Arial" w:eastAsia="Arial" w:hAnsi="Arial" w:cs="Arial"/>
      <w:color w:val="000000"/>
      <w:lang w:val="en"/>
    </w:rPr>
  </w:style>
  <w:style w:type="character" w:styleId="PageNumber">
    <w:name w:val="page number"/>
    <w:basedOn w:val="DefaultParagraphFont"/>
    <w:uiPriority w:val="99"/>
    <w:semiHidden/>
    <w:unhideWhenUsed/>
    <w:rsid w:val="00332E2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469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66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85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3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45527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04146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577652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12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01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64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0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64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9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11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58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jp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hyperlink" Target="mailto:jcaye@centre-csdm.org" TargetMode="External"/><Relationship Id="rId11" Type="http://schemas.openxmlformats.org/officeDocument/2006/relationships/hyperlink" Target="mailto:trummer@unhcr.org" TargetMode="External"/><Relationship Id="rId12" Type="http://schemas.openxmlformats.org/officeDocument/2006/relationships/hyperlink" Target="https://map.search.ch/Bern,Bahnhof-Haltestelle..Novotel-Bern-Expo?mode=oev&amp;time_type=depart&amp;z=128" TargetMode="External"/><Relationship Id="rId13" Type="http://schemas.openxmlformats.org/officeDocument/2006/relationships/hyperlink" Target="http://centre-csdm.org/fr/registration-anmeldung/" TargetMode="External"/><Relationship Id="rId14" Type="http://schemas.openxmlformats.org/officeDocument/2006/relationships/header" Target="header1.xml"/><Relationship Id="rId15" Type="http://schemas.openxmlformats.org/officeDocument/2006/relationships/header" Target="header2.xml"/><Relationship Id="rId16" Type="http://schemas.openxmlformats.org/officeDocument/2006/relationships/footer" Target="footer1.xml"/><Relationship Id="rId17" Type="http://schemas.openxmlformats.org/officeDocument/2006/relationships/footer" Target="footer2.xml"/><Relationship Id="rId18" Type="http://schemas.openxmlformats.org/officeDocument/2006/relationships/header" Target="header3.xml"/><Relationship Id="rId19" Type="http://schemas.openxmlformats.org/officeDocument/2006/relationships/footer" Target="footer3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9D095C-34DA-F24F-A476-ACB7B2C384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794</Words>
  <Characters>4530</Characters>
  <Application>Microsoft Macintosh Word</Application>
  <DocSecurity>0</DocSecurity>
  <Lines>37</Lines>
  <Paragraphs>10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UNHCR</Company>
  <LinksUpToDate>false</LinksUpToDate>
  <CharactersWithSpaces>5314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 DAO</dc:creator>
  <cp:keywords/>
  <dc:description/>
  <cp:lastModifiedBy>Jasmine Caye</cp:lastModifiedBy>
  <cp:revision>2</cp:revision>
  <cp:lastPrinted>2017-10-13T08:05:00Z</cp:lastPrinted>
  <dcterms:created xsi:type="dcterms:W3CDTF">2017-10-13T08:16:00Z</dcterms:created>
  <dcterms:modified xsi:type="dcterms:W3CDTF">2017-10-13T08:16:00Z</dcterms:modified>
</cp:coreProperties>
</file>